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401817" w14:textId="77777777" w:rsidR="00BA5188" w:rsidRDefault="00BA5188" w:rsidP="00185CE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14:paraId="50E8FC07" w14:textId="77777777" w:rsidR="00BA5188" w:rsidRDefault="00BA5188" w:rsidP="00BA5188">
      <w:pPr>
        <w:spacing w:after="0" w:line="240" w:lineRule="auto"/>
        <w:jc w:val="right"/>
        <w:rPr>
          <w:rFonts w:ascii="Times New Roman" w:hAnsi="Times New Roman"/>
          <w:i/>
          <w:sz w:val="28"/>
          <w:szCs w:val="24"/>
        </w:rPr>
      </w:pPr>
      <w:r>
        <w:rPr>
          <w:rFonts w:ascii="Times New Roman" w:hAnsi="Times New Roman"/>
          <w:i/>
          <w:sz w:val="28"/>
          <w:szCs w:val="24"/>
        </w:rPr>
        <w:t>Приложение 1</w:t>
      </w:r>
    </w:p>
    <w:p w14:paraId="151971EF" w14:textId="77777777" w:rsidR="00BA5188" w:rsidRDefault="00BA5188" w:rsidP="00BA5188">
      <w:pPr>
        <w:spacing w:after="0" w:line="240" w:lineRule="auto"/>
        <w:jc w:val="right"/>
        <w:rPr>
          <w:rFonts w:ascii="Times New Roman" w:hAnsi="Times New Roman"/>
          <w:i/>
          <w:sz w:val="28"/>
          <w:szCs w:val="24"/>
        </w:rPr>
      </w:pPr>
    </w:p>
    <w:p w14:paraId="0C34AC0E" w14:textId="77777777" w:rsidR="00BA5188" w:rsidRDefault="00BA5188" w:rsidP="00BA5188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</w:p>
    <w:p w14:paraId="5BB93A79" w14:textId="77777777" w:rsidR="00BA5188" w:rsidRDefault="00BA5188" w:rsidP="00BA5188">
      <w:pPr>
        <w:spacing w:before="120" w:after="0" w:line="240" w:lineRule="auto"/>
        <w:ind w:firstLine="425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Комплекс лабораторных исследований № ОБС51 «Профилактика заболеваний сердца и сосудов и их осложнений», включающий следующие лабораторные исследования:</w:t>
      </w:r>
    </w:p>
    <w:p w14:paraId="6C05264C" w14:textId="77777777" w:rsidR="00BA5188" w:rsidRDefault="00BA5188" w:rsidP="00BA5188">
      <w:pPr>
        <w:spacing w:before="120" w:after="0" w:line="240" w:lineRule="auto"/>
        <w:ind w:firstLine="425"/>
        <w:jc w:val="center"/>
        <w:rPr>
          <w:rFonts w:ascii="Times New Roman" w:hAnsi="Times New Roman"/>
          <w:b/>
          <w:sz w:val="28"/>
          <w:szCs w:val="28"/>
        </w:rPr>
      </w:pPr>
    </w:p>
    <w:p w14:paraId="1C9B127F" w14:textId="77777777" w:rsidR="00BA5188" w:rsidRDefault="00BA5188" w:rsidP="00BA5188">
      <w:pPr>
        <w:spacing w:after="0"/>
        <w:ind w:left="851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№2 </w:t>
      </w:r>
      <w:hyperlink r:id="rId5" w:history="1">
        <w:r>
          <w:rPr>
            <w:rStyle w:val="a3"/>
            <w:rFonts w:ascii="Times New Roman" w:hAnsi="Times New Roman"/>
            <w:color w:val="auto"/>
            <w:sz w:val="28"/>
            <w:szCs w:val="28"/>
            <w:u w:val="none"/>
          </w:rPr>
          <w:t>Протромбин, МНО (</w:t>
        </w:r>
        <w:proofErr w:type="spellStart"/>
        <w:r>
          <w:rPr>
            <w:rStyle w:val="a3"/>
            <w:rFonts w:ascii="Times New Roman" w:hAnsi="Times New Roman"/>
            <w:color w:val="auto"/>
            <w:sz w:val="28"/>
            <w:szCs w:val="28"/>
            <w:u w:val="none"/>
          </w:rPr>
          <w:t>протромбиновое</w:t>
        </w:r>
        <w:proofErr w:type="spellEnd"/>
        <w:r>
          <w:rPr>
            <w:rStyle w:val="a3"/>
            <w:rFonts w:ascii="Times New Roman" w:hAnsi="Times New Roman"/>
            <w:color w:val="auto"/>
            <w:sz w:val="28"/>
            <w:szCs w:val="28"/>
            <w:u w:val="none"/>
          </w:rPr>
          <w:t xml:space="preserve"> время, PT, </w:t>
        </w:r>
        <w:proofErr w:type="spellStart"/>
        <w:r>
          <w:rPr>
            <w:rStyle w:val="a3"/>
            <w:rFonts w:ascii="Times New Roman" w:hAnsi="Times New Roman"/>
            <w:color w:val="auto"/>
            <w:sz w:val="28"/>
            <w:szCs w:val="28"/>
            <w:u w:val="none"/>
          </w:rPr>
          <w:t>Prothrombin</w:t>
        </w:r>
        <w:proofErr w:type="spellEnd"/>
        <w:r>
          <w:rPr>
            <w:rStyle w:val="a3"/>
            <w:rFonts w:ascii="Times New Roman" w:hAnsi="Times New Roman"/>
            <w:color w:val="auto"/>
            <w:sz w:val="28"/>
            <w:szCs w:val="28"/>
            <w:u w:val="none"/>
          </w:rPr>
          <w:t>, INR)</w:t>
        </w:r>
      </w:hyperlink>
      <w:r>
        <w:rPr>
          <w:rFonts w:ascii="Times New Roman" w:hAnsi="Times New Roman"/>
          <w:sz w:val="28"/>
          <w:szCs w:val="28"/>
        </w:rPr>
        <w:t>;</w:t>
      </w:r>
    </w:p>
    <w:p w14:paraId="0421405F" w14:textId="77777777" w:rsidR="00BA5188" w:rsidRDefault="00BA5188" w:rsidP="00BA5188">
      <w:pPr>
        <w:spacing w:after="0"/>
        <w:ind w:left="851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№ 3 Фибриноген (</w:t>
      </w:r>
      <w:proofErr w:type="spellStart"/>
      <w:r>
        <w:rPr>
          <w:rFonts w:ascii="Times New Roman" w:hAnsi="Times New Roman"/>
          <w:sz w:val="28"/>
          <w:szCs w:val="28"/>
        </w:rPr>
        <w:t>Fibrinogen</w:t>
      </w:r>
      <w:proofErr w:type="spellEnd"/>
      <w:r>
        <w:rPr>
          <w:rFonts w:ascii="Times New Roman" w:hAnsi="Times New Roman"/>
          <w:sz w:val="28"/>
          <w:szCs w:val="28"/>
        </w:rPr>
        <w:t>);</w:t>
      </w:r>
    </w:p>
    <w:p w14:paraId="0AAF32C3" w14:textId="77777777" w:rsidR="00BA5188" w:rsidRDefault="00BA5188" w:rsidP="00BA5188">
      <w:pPr>
        <w:spacing w:after="0"/>
        <w:ind w:left="851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№ 153 </w:t>
      </w:r>
      <w:hyperlink r:id="rId6" w:history="1">
        <w:proofErr w:type="spellStart"/>
        <w:r>
          <w:rPr>
            <w:rStyle w:val="a3"/>
            <w:rFonts w:ascii="Times New Roman" w:hAnsi="Times New Roman"/>
            <w:color w:val="auto"/>
            <w:sz w:val="28"/>
            <w:szCs w:val="28"/>
            <w:u w:val="none"/>
          </w:rPr>
          <w:t>Гомоцистеин</w:t>
        </w:r>
        <w:proofErr w:type="spellEnd"/>
        <w:r>
          <w:rPr>
            <w:rStyle w:val="a3"/>
            <w:rFonts w:ascii="Times New Roman" w:hAnsi="Times New Roman"/>
            <w:color w:val="auto"/>
            <w:sz w:val="28"/>
            <w:szCs w:val="28"/>
            <w:u w:val="none"/>
          </w:rPr>
          <w:t xml:space="preserve"> (</w:t>
        </w:r>
        <w:proofErr w:type="spellStart"/>
        <w:r>
          <w:rPr>
            <w:rStyle w:val="a3"/>
            <w:rFonts w:ascii="Times New Roman" w:hAnsi="Times New Roman"/>
            <w:color w:val="auto"/>
            <w:sz w:val="28"/>
            <w:szCs w:val="28"/>
            <w:u w:val="none"/>
          </w:rPr>
          <w:t>Homocysteine</w:t>
        </w:r>
        <w:proofErr w:type="spellEnd"/>
        <w:r>
          <w:rPr>
            <w:rStyle w:val="a3"/>
            <w:rFonts w:ascii="Times New Roman" w:hAnsi="Times New Roman"/>
            <w:color w:val="auto"/>
            <w:sz w:val="28"/>
            <w:szCs w:val="28"/>
            <w:u w:val="none"/>
          </w:rPr>
          <w:t>)</w:t>
        </w:r>
      </w:hyperlink>
      <w:r>
        <w:rPr>
          <w:rFonts w:ascii="Times New Roman" w:hAnsi="Times New Roman"/>
          <w:sz w:val="28"/>
          <w:szCs w:val="28"/>
        </w:rPr>
        <w:t>;</w:t>
      </w:r>
    </w:p>
    <w:p w14:paraId="7E3B29CB" w14:textId="77777777" w:rsidR="00BA5188" w:rsidRDefault="00BA5188" w:rsidP="00BA5188">
      <w:pPr>
        <w:spacing w:after="0"/>
        <w:ind w:left="851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№ 30 </w:t>
      </w:r>
      <w:hyperlink r:id="rId7" w:history="1">
        <w:r>
          <w:rPr>
            <w:rStyle w:val="a3"/>
            <w:rFonts w:ascii="Times New Roman" w:hAnsi="Times New Roman"/>
            <w:color w:val="auto"/>
            <w:sz w:val="28"/>
            <w:szCs w:val="28"/>
            <w:u w:val="none"/>
          </w:rPr>
          <w:t>Триглицериды (</w:t>
        </w:r>
        <w:proofErr w:type="spellStart"/>
        <w:r>
          <w:rPr>
            <w:rStyle w:val="a3"/>
            <w:rFonts w:ascii="Times New Roman" w:hAnsi="Times New Roman"/>
            <w:color w:val="auto"/>
            <w:sz w:val="28"/>
            <w:szCs w:val="28"/>
            <w:u w:val="none"/>
          </w:rPr>
          <w:t>Triglycerides</w:t>
        </w:r>
        <w:proofErr w:type="spellEnd"/>
        <w:r>
          <w:rPr>
            <w:rStyle w:val="a3"/>
            <w:rFonts w:ascii="Times New Roman" w:hAnsi="Times New Roman"/>
            <w:color w:val="auto"/>
            <w:sz w:val="28"/>
            <w:szCs w:val="28"/>
            <w:u w:val="none"/>
          </w:rPr>
          <w:t>)</w:t>
        </w:r>
      </w:hyperlink>
      <w:r>
        <w:rPr>
          <w:rFonts w:ascii="Times New Roman" w:hAnsi="Times New Roman"/>
          <w:sz w:val="28"/>
          <w:szCs w:val="28"/>
        </w:rPr>
        <w:t>;</w:t>
      </w:r>
    </w:p>
    <w:p w14:paraId="3EBF5179" w14:textId="77777777" w:rsidR="00BA5188" w:rsidRDefault="00BA5188" w:rsidP="00BA5188">
      <w:pPr>
        <w:spacing w:after="0"/>
        <w:ind w:left="851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№ 31 </w:t>
      </w:r>
      <w:hyperlink r:id="rId8" w:history="1">
        <w:r>
          <w:rPr>
            <w:rStyle w:val="a3"/>
            <w:rFonts w:ascii="Times New Roman" w:hAnsi="Times New Roman"/>
            <w:color w:val="auto"/>
            <w:sz w:val="28"/>
            <w:szCs w:val="28"/>
            <w:u w:val="none"/>
          </w:rPr>
          <w:t xml:space="preserve">Холестерин общий (холестерин, </w:t>
        </w:r>
        <w:proofErr w:type="spellStart"/>
        <w:r>
          <w:rPr>
            <w:rStyle w:val="a3"/>
            <w:rFonts w:ascii="Times New Roman" w:hAnsi="Times New Roman"/>
            <w:color w:val="auto"/>
            <w:sz w:val="28"/>
            <w:szCs w:val="28"/>
            <w:u w:val="none"/>
          </w:rPr>
          <w:t>Cholesterol</w:t>
        </w:r>
        <w:proofErr w:type="spellEnd"/>
        <w:r>
          <w:rPr>
            <w:rStyle w:val="a3"/>
            <w:rFonts w:ascii="Times New Roman" w:hAnsi="Times New Roman"/>
            <w:color w:val="auto"/>
            <w:sz w:val="28"/>
            <w:szCs w:val="28"/>
            <w:u w:val="none"/>
          </w:rPr>
          <w:t xml:space="preserve"> </w:t>
        </w:r>
        <w:proofErr w:type="spellStart"/>
        <w:r>
          <w:rPr>
            <w:rStyle w:val="a3"/>
            <w:rFonts w:ascii="Times New Roman" w:hAnsi="Times New Roman"/>
            <w:color w:val="auto"/>
            <w:sz w:val="28"/>
            <w:szCs w:val="28"/>
            <w:u w:val="none"/>
          </w:rPr>
          <w:t>total</w:t>
        </w:r>
        <w:proofErr w:type="spellEnd"/>
        <w:r>
          <w:rPr>
            <w:rStyle w:val="a3"/>
            <w:rFonts w:ascii="Times New Roman" w:hAnsi="Times New Roman"/>
            <w:color w:val="auto"/>
            <w:sz w:val="28"/>
            <w:szCs w:val="28"/>
            <w:u w:val="none"/>
          </w:rPr>
          <w:t>)</w:t>
        </w:r>
      </w:hyperlink>
      <w:r>
        <w:rPr>
          <w:rFonts w:ascii="Times New Roman" w:hAnsi="Times New Roman"/>
          <w:sz w:val="28"/>
          <w:szCs w:val="28"/>
        </w:rPr>
        <w:t>;</w:t>
      </w:r>
    </w:p>
    <w:p w14:paraId="4CA56B31" w14:textId="77777777" w:rsidR="00BA5188" w:rsidRDefault="00BA5188" w:rsidP="00BA5188">
      <w:pPr>
        <w:spacing w:after="0"/>
        <w:ind w:left="851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№ 32 </w:t>
      </w:r>
      <w:hyperlink r:id="rId9" w:history="1">
        <w:r>
          <w:rPr>
            <w:rStyle w:val="a3"/>
            <w:rFonts w:ascii="Times New Roman" w:hAnsi="Times New Roman"/>
            <w:color w:val="auto"/>
            <w:sz w:val="28"/>
            <w:szCs w:val="28"/>
            <w:u w:val="none"/>
          </w:rPr>
          <w:t xml:space="preserve">Холестерин-ЛПВП (Холестерин липопротеинов высокой плотности, HDL </w:t>
        </w:r>
        <w:proofErr w:type="spellStart"/>
        <w:r>
          <w:rPr>
            <w:rStyle w:val="a3"/>
            <w:rFonts w:ascii="Times New Roman" w:hAnsi="Times New Roman"/>
            <w:color w:val="auto"/>
            <w:sz w:val="28"/>
            <w:szCs w:val="28"/>
            <w:u w:val="none"/>
          </w:rPr>
          <w:t>Cholesterol</w:t>
        </w:r>
        <w:proofErr w:type="spellEnd"/>
        <w:r>
          <w:rPr>
            <w:rStyle w:val="a3"/>
            <w:rFonts w:ascii="Times New Roman" w:hAnsi="Times New Roman"/>
            <w:color w:val="auto"/>
            <w:sz w:val="28"/>
            <w:szCs w:val="28"/>
            <w:u w:val="none"/>
          </w:rPr>
          <w:t>)</w:t>
        </w:r>
      </w:hyperlink>
      <w:r>
        <w:rPr>
          <w:rFonts w:ascii="Times New Roman" w:hAnsi="Times New Roman"/>
          <w:sz w:val="28"/>
          <w:szCs w:val="28"/>
        </w:rPr>
        <w:t>;</w:t>
      </w:r>
    </w:p>
    <w:p w14:paraId="010E27A6" w14:textId="77777777" w:rsidR="00BA5188" w:rsidRDefault="00BA5188" w:rsidP="00BA5188">
      <w:pPr>
        <w:spacing w:after="0"/>
        <w:ind w:left="851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№ 33 </w:t>
      </w:r>
      <w:hyperlink r:id="rId10" w:history="1">
        <w:r>
          <w:rPr>
            <w:rStyle w:val="a3"/>
            <w:rFonts w:ascii="Times New Roman" w:hAnsi="Times New Roman"/>
            <w:color w:val="auto"/>
            <w:sz w:val="28"/>
            <w:szCs w:val="28"/>
            <w:u w:val="none"/>
          </w:rPr>
          <w:t xml:space="preserve">Холестерин-ЛПНП (Холестерин липопротеинов низкой плотности, ЛПНП, </w:t>
        </w:r>
        <w:proofErr w:type="spellStart"/>
        <w:r>
          <w:rPr>
            <w:rStyle w:val="a3"/>
            <w:rFonts w:ascii="Times New Roman" w:hAnsi="Times New Roman"/>
            <w:color w:val="auto"/>
            <w:sz w:val="28"/>
            <w:szCs w:val="28"/>
            <w:u w:val="none"/>
          </w:rPr>
          <w:t>Cholesterol</w:t>
        </w:r>
        <w:proofErr w:type="spellEnd"/>
        <w:r>
          <w:rPr>
            <w:rStyle w:val="a3"/>
            <w:rFonts w:ascii="Times New Roman" w:hAnsi="Times New Roman"/>
            <w:color w:val="auto"/>
            <w:sz w:val="28"/>
            <w:szCs w:val="28"/>
            <w:u w:val="none"/>
          </w:rPr>
          <w:t xml:space="preserve"> LDL)</w:t>
        </w:r>
      </w:hyperlink>
      <w:r>
        <w:rPr>
          <w:rFonts w:ascii="Times New Roman" w:hAnsi="Times New Roman"/>
          <w:sz w:val="28"/>
          <w:szCs w:val="28"/>
        </w:rPr>
        <w:t>;</w:t>
      </w:r>
    </w:p>
    <w:p w14:paraId="1713AD8D" w14:textId="77777777" w:rsidR="00BA5188" w:rsidRDefault="00BA5188" w:rsidP="00BA5188">
      <w:pPr>
        <w:spacing w:after="0"/>
        <w:ind w:left="851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№ NHDL </w:t>
      </w:r>
      <w:hyperlink r:id="rId11" w:history="1">
        <w:r>
          <w:rPr>
            <w:rStyle w:val="a3"/>
            <w:rFonts w:ascii="Times New Roman" w:hAnsi="Times New Roman"/>
            <w:color w:val="auto"/>
            <w:sz w:val="28"/>
            <w:szCs w:val="28"/>
            <w:u w:val="none"/>
          </w:rPr>
          <w:t xml:space="preserve">Холестерин не-ЛПВП (Холестерин, не связанный с липопротеинами высокой плотности, не-ЛПВП, </w:t>
        </w:r>
        <w:proofErr w:type="spellStart"/>
        <w:r>
          <w:rPr>
            <w:rStyle w:val="a3"/>
            <w:rFonts w:ascii="Times New Roman" w:hAnsi="Times New Roman"/>
            <w:color w:val="auto"/>
            <w:sz w:val="28"/>
            <w:szCs w:val="28"/>
            <w:u w:val="none"/>
          </w:rPr>
          <w:t>non</w:t>
        </w:r>
        <w:proofErr w:type="spellEnd"/>
        <w:r>
          <w:rPr>
            <w:rStyle w:val="a3"/>
            <w:rFonts w:ascii="Times New Roman" w:hAnsi="Times New Roman"/>
            <w:color w:val="auto"/>
            <w:sz w:val="28"/>
            <w:szCs w:val="28"/>
            <w:u w:val="none"/>
          </w:rPr>
          <w:t xml:space="preserve">-HDL </w:t>
        </w:r>
        <w:proofErr w:type="spellStart"/>
        <w:r>
          <w:rPr>
            <w:rStyle w:val="a3"/>
            <w:rFonts w:ascii="Times New Roman" w:hAnsi="Times New Roman"/>
            <w:color w:val="auto"/>
            <w:sz w:val="28"/>
            <w:szCs w:val="28"/>
            <w:u w:val="none"/>
          </w:rPr>
          <w:t>cholesterol</w:t>
        </w:r>
        <w:proofErr w:type="spellEnd"/>
        <w:r>
          <w:rPr>
            <w:rStyle w:val="a3"/>
            <w:rFonts w:ascii="Times New Roman" w:hAnsi="Times New Roman"/>
            <w:color w:val="auto"/>
            <w:sz w:val="28"/>
            <w:szCs w:val="28"/>
            <w:u w:val="none"/>
          </w:rPr>
          <w:t xml:space="preserve">, </w:t>
        </w:r>
        <w:proofErr w:type="spellStart"/>
        <w:r>
          <w:rPr>
            <w:rStyle w:val="a3"/>
            <w:rFonts w:ascii="Times New Roman" w:hAnsi="Times New Roman"/>
            <w:color w:val="auto"/>
            <w:sz w:val="28"/>
            <w:szCs w:val="28"/>
            <w:u w:val="none"/>
          </w:rPr>
          <w:t>non</w:t>
        </w:r>
        <w:proofErr w:type="spellEnd"/>
        <w:r>
          <w:rPr>
            <w:rStyle w:val="a3"/>
            <w:rFonts w:ascii="Times New Roman" w:hAnsi="Times New Roman"/>
            <w:color w:val="auto"/>
            <w:sz w:val="28"/>
            <w:szCs w:val="28"/>
            <w:u w:val="none"/>
          </w:rPr>
          <w:t>-HDL)</w:t>
        </w:r>
      </w:hyperlink>
      <w:r>
        <w:rPr>
          <w:rFonts w:ascii="Times New Roman" w:hAnsi="Times New Roman"/>
          <w:sz w:val="28"/>
          <w:szCs w:val="28"/>
        </w:rPr>
        <w:t>;</w:t>
      </w:r>
    </w:p>
    <w:p w14:paraId="68F5AE12" w14:textId="77777777" w:rsidR="00BA5188" w:rsidRDefault="00BA5188" w:rsidP="00BA5188">
      <w:pPr>
        <w:spacing w:after="0"/>
        <w:ind w:left="851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№1643 </w:t>
      </w:r>
      <w:hyperlink r:id="rId12" w:history="1">
        <w:r>
          <w:rPr>
            <w:rStyle w:val="a3"/>
            <w:rFonts w:ascii="Times New Roman" w:hAnsi="Times New Roman"/>
            <w:color w:val="auto"/>
            <w:sz w:val="28"/>
            <w:szCs w:val="28"/>
            <w:u w:val="none"/>
          </w:rPr>
          <w:t>Высокочувствительный С-реактивный белок (</w:t>
        </w:r>
        <w:proofErr w:type="spellStart"/>
        <w:r>
          <w:rPr>
            <w:rStyle w:val="a3"/>
            <w:rFonts w:ascii="Times New Roman" w:hAnsi="Times New Roman"/>
            <w:color w:val="auto"/>
            <w:sz w:val="28"/>
            <w:szCs w:val="28"/>
            <w:u w:val="none"/>
          </w:rPr>
          <w:t>кардио</w:t>
        </w:r>
        <w:proofErr w:type="spellEnd"/>
        <w:r>
          <w:rPr>
            <w:rStyle w:val="a3"/>
            <w:rFonts w:ascii="Times New Roman" w:hAnsi="Times New Roman"/>
            <w:color w:val="auto"/>
            <w:sz w:val="28"/>
            <w:szCs w:val="28"/>
            <w:u w:val="none"/>
          </w:rPr>
          <w:t xml:space="preserve">), (СРБ высокочувствительный, </w:t>
        </w:r>
        <w:proofErr w:type="spellStart"/>
        <w:r>
          <w:rPr>
            <w:rStyle w:val="a3"/>
            <w:rFonts w:ascii="Times New Roman" w:hAnsi="Times New Roman"/>
            <w:color w:val="auto"/>
            <w:sz w:val="28"/>
            <w:szCs w:val="28"/>
            <w:u w:val="none"/>
          </w:rPr>
          <w:t>high</w:t>
        </w:r>
        <w:proofErr w:type="spellEnd"/>
        <w:r>
          <w:rPr>
            <w:rStyle w:val="a3"/>
            <w:rFonts w:ascii="Times New Roman" w:hAnsi="Times New Roman"/>
            <w:color w:val="auto"/>
            <w:sz w:val="28"/>
            <w:szCs w:val="28"/>
            <w:u w:val="none"/>
          </w:rPr>
          <w:t xml:space="preserve"> </w:t>
        </w:r>
        <w:proofErr w:type="spellStart"/>
        <w:r>
          <w:rPr>
            <w:rStyle w:val="a3"/>
            <w:rFonts w:ascii="Times New Roman" w:hAnsi="Times New Roman"/>
            <w:color w:val="auto"/>
            <w:sz w:val="28"/>
            <w:szCs w:val="28"/>
            <w:u w:val="none"/>
          </w:rPr>
          <w:t>sensitivity</w:t>
        </w:r>
        <w:proofErr w:type="spellEnd"/>
        <w:r>
          <w:rPr>
            <w:rStyle w:val="a3"/>
            <w:rFonts w:ascii="Times New Roman" w:hAnsi="Times New Roman"/>
            <w:color w:val="auto"/>
            <w:sz w:val="28"/>
            <w:szCs w:val="28"/>
            <w:u w:val="none"/>
          </w:rPr>
          <w:t xml:space="preserve"> CRP, </w:t>
        </w:r>
        <w:proofErr w:type="spellStart"/>
        <w:r>
          <w:rPr>
            <w:rStyle w:val="a3"/>
            <w:rFonts w:ascii="Times New Roman" w:hAnsi="Times New Roman"/>
            <w:color w:val="auto"/>
            <w:sz w:val="28"/>
            <w:szCs w:val="28"/>
            <w:u w:val="none"/>
          </w:rPr>
          <w:t>hs</w:t>
        </w:r>
        <w:proofErr w:type="spellEnd"/>
        <w:r>
          <w:rPr>
            <w:rStyle w:val="a3"/>
            <w:rFonts w:ascii="Times New Roman" w:hAnsi="Times New Roman"/>
            <w:color w:val="auto"/>
            <w:sz w:val="28"/>
            <w:szCs w:val="28"/>
            <w:u w:val="none"/>
          </w:rPr>
          <w:t>-CRP)</w:t>
        </w:r>
      </w:hyperlink>
      <w:r>
        <w:rPr>
          <w:rFonts w:ascii="Times New Roman" w:hAnsi="Times New Roman"/>
          <w:sz w:val="28"/>
          <w:szCs w:val="28"/>
        </w:rPr>
        <w:t>.</w:t>
      </w:r>
    </w:p>
    <w:p w14:paraId="3423E88E" w14:textId="77777777" w:rsidR="00BA5188" w:rsidRDefault="00BA5188" w:rsidP="00BA5188">
      <w:pPr>
        <w:spacing w:after="0"/>
        <w:ind w:left="851"/>
        <w:contextualSpacing/>
        <w:jc w:val="both"/>
        <w:rPr>
          <w:rFonts w:ascii="Times New Roman" w:hAnsi="Times New Roman"/>
          <w:sz w:val="28"/>
          <w:szCs w:val="28"/>
        </w:rPr>
      </w:pPr>
    </w:p>
    <w:p w14:paraId="609D630E" w14:textId="77777777" w:rsidR="00BA5188" w:rsidRDefault="00BA5188" w:rsidP="00BA5188">
      <w:pPr>
        <w:spacing w:after="0"/>
        <w:ind w:left="851"/>
        <w:contextualSpacing/>
        <w:jc w:val="both"/>
        <w:rPr>
          <w:rFonts w:ascii="Times New Roman" w:hAnsi="Times New Roman"/>
          <w:sz w:val="28"/>
          <w:szCs w:val="28"/>
        </w:rPr>
      </w:pPr>
    </w:p>
    <w:p w14:paraId="10EDF744" w14:textId="77777777" w:rsidR="00BA5188" w:rsidRDefault="00BA5188" w:rsidP="00BA5188">
      <w:pPr>
        <w:spacing w:after="0"/>
        <w:ind w:left="851"/>
        <w:contextualSpacing/>
        <w:jc w:val="both"/>
        <w:rPr>
          <w:rFonts w:ascii="Times New Roman" w:hAnsi="Times New Roman"/>
          <w:sz w:val="28"/>
          <w:szCs w:val="28"/>
        </w:rPr>
      </w:pPr>
    </w:p>
    <w:p w14:paraId="1433A3C1" w14:textId="77777777" w:rsidR="00BA5188" w:rsidRDefault="00BA5188" w:rsidP="00BA5188">
      <w:pPr>
        <w:spacing w:after="0"/>
        <w:ind w:left="851"/>
        <w:contextualSpacing/>
        <w:jc w:val="both"/>
        <w:rPr>
          <w:rFonts w:ascii="Times New Roman" w:hAnsi="Times New Roman"/>
          <w:sz w:val="28"/>
          <w:szCs w:val="28"/>
        </w:rPr>
      </w:pPr>
    </w:p>
    <w:p w14:paraId="1C1DD17F" w14:textId="77777777" w:rsidR="00BA5188" w:rsidRDefault="00BA5188" w:rsidP="00BA5188">
      <w:pPr>
        <w:spacing w:after="0"/>
        <w:ind w:left="851"/>
        <w:contextualSpacing/>
        <w:jc w:val="both"/>
        <w:rPr>
          <w:rFonts w:ascii="Times New Roman" w:hAnsi="Times New Roman"/>
          <w:sz w:val="28"/>
          <w:szCs w:val="28"/>
        </w:rPr>
      </w:pPr>
    </w:p>
    <w:p w14:paraId="3EFAB952" w14:textId="77777777" w:rsidR="00BA5188" w:rsidRDefault="00BA5188" w:rsidP="00BA5188">
      <w:pPr>
        <w:spacing w:after="0"/>
        <w:ind w:left="851"/>
        <w:contextualSpacing/>
        <w:jc w:val="both"/>
        <w:rPr>
          <w:rFonts w:ascii="Times New Roman" w:hAnsi="Times New Roman"/>
          <w:sz w:val="28"/>
          <w:szCs w:val="28"/>
        </w:rPr>
      </w:pPr>
    </w:p>
    <w:p w14:paraId="33A463DE" w14:textId="77777777" w:rsidR="00BA5188" w:rsidRDefault="00BA5188" w:rsidP="00BA5188">
      <w:pPr>
        <w:spacing w:after="0"/>
        <w:ind w:left="851"/>
        <w:contextualSpacing/>
        <w:jc w:val="both"/>
        <w:rPr>
          <w:rFonts w:ascii="Times New Roman" w:hAnsi="Times New Roman"/>
          <w:sz w:val="28"/>
          <w:szCs w:val="28"/>
        </w:rPr>
      </w:pPr>
    </w:p>
    <w:p w14:paraId="449816C3" w14:textId="77777777" w:rsidR="00BA5188" w:rsidRDefault="00BA5188" w:rsidP="00BA5188">
      <w:pPr>
        <w:spacing w:after="0"/>
        <w:ind w:left="851"/>
        <w:contextualSpacing/>
        <w:jc w:val="both"/>
        <w:rPr>
          <w:rFonts w:ascii="Times New Roman" w:hAnsi="Times New Roman"/>
          <w:sz w:val="28"/>
          <w:szCs w:val="28"/>
        </w:rPr>
      </w:pPr>
    </w:p>
    <w:p w14:paraId="19AE0BE3" w14:textId="77777777" w:rsidR="00BA5188" w:rsidRDefault="00BA5188" w:rsidP="00BA5188">
      <w:pPr>
        <w:spacing w:after="0"/>
        <w:ind w:left="851"/>
        <w:contextualSpacing/>
        <w:jc w:val="both"/>
        <w:rPr>
          <w:rFonts w:ascii="Times New Roman" w:hAnsi="Times New Roman"/>
          <w:sz w:val="28"/>
          <w:szCs w:val="28"/>
        </w:rPr>
      </w:pPr>
    </w:p>
    <w:p w14:paraId="450ABD29" w14:textId="77777777" w:rsidR="00BA5188" w:rsidRDefault="00BA5188" w:rsidP="00BA5188">
      <w:pPr>
        <w:spacing w:after="0"/>
        <w:ind w:left="851"/>
        <w:contextualSpacing/>
        <w:jc w:val="both"/>
        <w:rPr>
          <w:rFonts w:ascii="Times New Roman" w:hAnsi="Times New Roman"/>
          <w:sz w:val="28"/>
          <w:szCs w:val="28"/>
        </w:rPr>
      </w:pPr>
    </w:p>
    <w:p w14:paraId="4807A27D" w14:textId="77777777" w:rsidR="00BA5188" w:rsidRDefault="00BA5188" w:rsidP="00BA5188">
      <w:pPr>
        <w:spacing w:after="0"/>
        <w:ind w:left="851"/>
        <w:contextualSpacing/>
        <w:jc w:val="both"/>
        <w:rPr>
          <w:rFonts w:ascii="Times New Roman" w:hAnsi="Times New Roman"/>
          <w:sz w:val="28"/>
          <w:szCs w:val="28"/>
        </w:rPr>
      </w:pPr>
    </w:p>
    <w:p w14:paraId="67F17205" w14:textId="77777777" w:rsidR="00BA5188" w:rsidRDefault="00BA5188" w:rsidP="00BA5188">
      <w:pPr>
        <w:spacing w:after="0"/>
        <w:ind w:left="851"/>
        <w:contextualSpacing/>
        <w:jc w:val="both"/>
        <w:rPr>
          <w:rFonts w:ascii="Times New Roman" w:hAnsi="Times New Roman"/>
          <w:sz w:val="28"/>
          <w:szCs w:val="28"/>
        </w:rPr>
      </w:pPr>
    </w:p>
    <w:p w14:paraId="34B01723" w14:textId="77777777" w:rsidR="00BA5188" w:rsidRDefault="00BA5188" w:rsidP="00BA5188">
      <w:pPr>
        <w:spacing w:after="0"/>
        <w:ind w:left="851"/>
        <w:contextualSpacing/>
        <w:jc w:val="both"/>
        <w:rPr>
          <w:rFonts w:ascii="Times New Roman" w:hAnsi="Times New Roman"/>
          <w:sz w:val="28"/>
          <w:szCs w:val="28"/>
        </w:rPr>
      </w:pPr>
    </w:p>
    <w:p w14:paraId="62747414" w14:textId="77777777" w:rsidR="00BA5188" w:rsidRDefault="00BA5188" w:rsidP="00BA5188">
      <w:pPr>
        <w:spacing w:after="0"/>
        <w:ind w:left="851"/>
        <w:contextualSpacing/>
        <w:jc w:val="both"/>
        <w:rPr>
          <w:rFonts w:ascii="Times New Roman" w:hAnsi="Times New Roman"/>
          <w:sz w:val="28"/>
          <w:szCs w:val="28"/>
        </w:rPr>
      </w:pPr>
    </w:p>
    <w:p w14:paraId="2895FF5B" w14:textId="77777777" w:rsidR="00BA5188" w:rsidRDefault="00BA5188" w:rsidP="00BA5188">
      <w:pPr>
        <w:spacing w:after="0"/>
        <w:ind w:left="851"/>
        <w:contextualSpacing/>
        <w:jc w:val="both"/>
        <w:rPr>
          <w:rFonts w:ascii="Times New Roman" w:hAnsi="Times New Roman"/>
          <w:sz w:val="28"/>
          <w:szCs w:val="28"/>
        </w:rPr>
      </w:pPr>
    </w:p>
    <w:p w14:paraId="1D72029A" w14:textId="77777777" w:rsidR="00BA5188" w:rsidRDefault="00BA5188" w:rsidP="00BA5188">
      <w:pPr>
        <w:spacing w:after="0"/>
        <w:ind w:left="851"/>
        <w:contextualSpacing/>
        <w:jc w:val="both"/>
        <w:rPr>
          <w:rFonts w:ascii="Times New Roman" w:hAnsi="Times New Roman"/>
          <w:sz w:val="28"/>
          <w:szCs w:val="28"/>
        </w:rPr>
      </w:pPr>
    </w:p>
    <w:p w14:paraId="39DA9ECB" w14:textId="77777777" w:rsidR="00BA5188" w:rsidRDefault="00BA5188" w:rsidP="00BA5188">
      <w:pPr>
        <w:spacing w:after="0"/>
        <w:ind w:left="851"/>
        <w:contextualSpacing/>
        <w:jc w:val="both"/>
        <w:rPr>
          <w:rFonts w:ascii="Times New Roman" w:hAnsi="Times New Roman"/>
          <w:sz w:val="28"/>
          <w:szCs w:val="28"/>
        </w:rPr>
      </w:pPr>
    </w:p>
    <w:p w14:paraId="130AAB37" w14:textId="77777777" w:rsidR="00BA5188" w:rsidRDefault="00BA5188" w:rsidP="00BA5188">
      <w:pPr>
        <w:spacing w:after="0"/>
        <w:ind w:left="851"/>
        <w:contextualSpacing/>
        <w:jc w:val="both"/>
        <w:rPr>
          <w:rFonts w:ascii="Times New Roman" w:hAnsi="Times New Roman"/>
          <w:sz w:val="28"/>
          <w:szCs w:val="28"/>
        </w:rPr>
      </w:pPr>
    </w:p>
    <w:p w14:paraId="1B570BD0" w14:textId="77777777" w:rsidR="00BA5188" w:rsidRDefault="00BA5188" w:rsidP="00BA5188">
      <w:pPr>
        <w:spacing w:after="0"/>
        <w:ind w:left="851"/>
        <w:contextualSpacing/>
        <w:jc w:val="both"/>
        <w:rPr>
          <w:rFonts w:ascii="Times New Roman" w:hAnsi="Times New Roman"/>
          <w:sz w:val="28"/>
          <w:szCs w:val="28"/>
        </w:rPr>
      </w:pPr>
    </w:p>
    <w:p w14:paraId="756CF231" w14:textId="77777777" w:rsidR="00BA5188" w:rsidRDefault="00BA5188" w:rsidP="00BA5188">
      <w:pPr>
        <w:spacing w:after="0"/>
        <w:ind w:left="851"/>
        <w:contextualSpacing/>
        <w:jc w:val="both"/>
        <w:rPr>
          <w:rFonts w:ascii="Times New Roman" w:hAnsi="Times New Roman"/>
          <w:sz w:val="28"/>
          <w:szCs w:val="28"/>
        </w:rPr>
      </w:pPr>
    </w:p>
    <w:p w14:paraId="6F943483" w14:textId="77777777" w:rsidR="00BA5188" w:rsidRDefault="00BA5188" w:rsidP="00BA5188">
      <w:pPr>
        <w:spacing w:after="0" w:line="240" w:lineRule="auto"/>
        <w:jc w:val="right"/>
        <w:rPr>
          <w:rFonts w:ascii="Times New Roman" w:hAnsi="Times New Roman"/>
          <w:i/>
          <w:sz w:val="28"/>
          <w:szCs w:val="24"/>
        </w:rPr>
      </w:pPr>
      <w:r>
        <w:rPr>
          <w:rFonts w:ascii="Times New Roman" w:hAnsi="Times New Roman"/>
          <w:i/>
          <w:sz w:val="28"/>
          <w:szCs w:val="24"/>
        </w:rPr>
        <w:t>Приложение 2</w:t>
      </w:r>
    </w:p>
    <w:p w14:paraId="23AF8964" w14:textId="77777777" w:rsidR="00BA5188" w:rsidRDefault="00BA5188" w:rsidP="00BA5188">
      <w:pPr>
        <w:spacing w:after="0" w:line="240" w:lineRule="auto"/>
        <w:jc w:val="right"/>
        <w:rPr>
          <w:rFonts w:ascii="Times New Roman" w:hAnsi="Times New Roman"/>
          <w:i/>
          <w:sz w:val="28"/>
          <w:szCs w:val="24"/>
        </w:rPr>
      </w:pPr>
    </w:p>
    <w:p w14:paraId="2036884A" w14:textId="77777777" w:rsidR="00BA5188" w:rsidRDefault="00BA5188" w:rsidP="00BA5188">
      <w:pPr>
        <w:spacing w:after="0" w:line="240" w:lineRule="auto"/>
        <w:jc w:val="right"/>
        <w:rPr>
          <w:rFonts w:ascii="Times New Roman" w:hAnsi="Times New Roman"/>
          <w:i/>
          <w:sz w:val="28"/>
          <w:szCs w:val="24"/>
        </w:rPr>
      </w:pPr>
    </w:p>
    <w:p w14:paraId="671732E2" w14:textId="77777777" w:rsidR="00BA5188" w:rsidRDefault="00BA5188" w:rsidP="00BA5188">
      <w:pPr>
        <w:spacing w:after="0"/>
        <w:ind w:left="851"/>
        <w:contextualSpacing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Комплекс лабораторных исследований № ОБС75 «Щитовидная железа: расширенное обследование», </w:t>
      </w:r>
    </w:p>
    <w:p w14:paraId="0007E431" w14:textId="77777777" w:rsidR="00BA5188" w:rsidRDefault="00BA5188" w:rsidP="00BA5188">
      <w:pPr>
        <w:spacing w:after="0"/>
        <w:ind w:left="851"/>
        <w:contextualSpacing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включающий следующие лабораторные исследования:</w:t>
      </w:r>
    </w:p>
    <w:p w14:paraId="49C9E858" w14:textId="77777777" w:rsidR="00BA5188" w:rsidRDefault="00BA5188" w:rsidP="00BA5188">
      <w:pPr>
        <w:spacing w:after="0"/>
        <w:ind w:left="851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14:paraId="61E348D1" w14:textId="77777777" w:rsidR="00BA5188" w:rsidRDefault="00BA5188" w:rsidP="00BA5188">
      <w:pPr>
        <w:spacing w:after="0"/>
        <w:ind w:left="851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№53 Трийодтиронин свободный (Т3 свободный, Free </w:t>
      </w:r>
      <w:proofErr w:type="spellStart"/>
      <w:r>
        <w:rPr>
          <w:rFonts w:ascii="Times New Roman" w:hAnsi="Times New Roman"/>
          <w:sz w:val="28"/>
          <w:szCs w:val="28"/>
        </w:rPr>
        <w:t>Triiodthyronine</w:t>
      </w:r>
      <w:proofErr w:type="spellEnd"/>
      <w:r>
        <w:rPr>
          <w:rFonts w:ascii="Times New Roman" w:hAnsi="Times New Roman"/>
          <w:sz w:val="28"/>
          <w:szCs w:val="28"/>
        </w:rPr>
        <w:t>, FT3)</w:t>
      </w:r>
    </w:p>
    <w:p w14:paraId="676D6106" w14:textId="77777777" w:rsidR="00BA5188" w:rsidRDefault="00BA5188" w:rsidP="00BA5188">
      <w:pPr>
        <w:spacing w:after="0"/>
        <w:ind w:left="851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№55 Тироксин свободный (Т4 свободный, Free </w:t>
      </w:r>
      <w:proofErr w:type="spellStart"/>
      <w:r>
        <w:rPr>
          <w:rFonts w:ascii="Times New Roman" w:hAnsi="Times New Roman"/>
          <w:sz w:val="28"/>
          <w:szCs w:val="28"/>
        </w:rPr>
        <w:t>Thyroxine</w:t>
      </w:r>
      <w:proofErr w:type="spellEnd"/>
      <w:r>
        <w:rPr>
          <w:rFonts w:ascii="Times New Roman" w:hAnsi="Times New Roman"/>
          <w:sz w:val="28"/>
          <w:szCs w:val="28"/>
        </w:rPr>
        <w:t>, FT4)</w:t>
      </w:r>
    </w:p>
    <w:p w14:paraId="6A3020FB" w14:textId="77777777" w:rsidR="00BA5188" w:rsidRDefault="00BA5188" w:rsidP="00BA5188">
      <w:pPr>
        <w:spacing w:after="0"/>
        <w:ind w:left="851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№56Тиреотропный гормон (ТТГ, </w:t>
      </w:r>
      <w:proofErr w:type="spellStart"/>
      <w:r>
        <w:rPr>
          <w:rFonts w:ascii="Times New Roman" w:hAnsi="Times New Roman"/>
          <w:sz w:val="28"/>
          <w:szCs w:val="28"/>
        </w:rPr>
        <w:t>тиротропин</w:t>
      </w:r>
      <w:proofErr w:type="spellEnd"/>
      <w:r>
        <w:rPr>
          <w:rFonts w:ascii="Times New Roman" w:hAnsi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</w:rPr>
        <w:t>Thyroid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Stimulating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Hormone</w:t>
      </w:r>
      <w:proofErr w:type="spellEnd"/>
      <w:r>
        <w:rPr>
          <w:rFonts w:ascii="Times New Roman" w:hAnsi="Times New Roman"/>
          <w:sz w:val="28"/>
          <w:szCs w:val="28"/>
        </w:rPr>
        <w:t>, TSH)</w:t>
      </w:r>
    </w:p>
    <w:p w14:paraId="536E3C69" w14:textId="77777777" w:rsidR="00BA5188" w:rsidRDefault="00BA5188" w:rsidP="00BA5188">
      <w:pPr>
        <w:spacing w:after="0"/>
        <w:ind w:left="851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№57 Антитела к </w:t>
      </w:r>
      <w:proofErr w:type="spellStart"/>
      <w:r>
        <w:rPr>
          <w:rFonts w:ascii="Times New Roman" w:hAnsi="Times New Roman"/>
          <w:sz w:val="28"/>
          <w:szCs w:val="28"/>
        </w:rPr>
        <w:t>тиреоглобулину</w:t>
      </w:r>
      <w:proofErr w:type="spellEnd"/>
      <w:r>
        <w:rPr>
          <w:rFonts w:ascii="Times New Roman" w:hAnsi="Times New Roman"/>
          <w:sz w:val="28"/>
          <w:szCs w:val="28"/>
        </w:rPr>
        <w:t xml:space="preserve"> (АТ-ТГ, Anti-</w:t>
      </w:r>
      <w:proofErr w:type="spellStart"/>
      <w:r>
        <w:rPr>
          <w:rFonts w:ascii="Times New Roman" w:hAnsi="Times New Roman"/>
          <w:sz w:val="28"/>
          <w:szCs w:val="28"/>
        </w:rPr>
        <w:t>Thyroglobulin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Autoantibodies</w:t>
      </w:r>
      <w:proofErr w:type="spellEnd"/>
      <w:r>
        <w:rPr>
          <w:rFonts w:ascii="Times New Roman" w:hAnsi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</w:rPr>
        <w:t>Thyroglobulin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Antibodies</w:t>
      </w:r>
      <w:proofErr w:type="spellEnd"/>
      <w:r>
        <w:rPr>
          <w:rFonts w:ascii="Times New Roman" w:hAnsi="Times New Roman"/>
          <w:sz w:val="28"/>
          <w:szCs w:val="28"/>
        </w:rPr>
        <w:t>)</w:t>
      </w:r>
    </w:p>
    <w:p w14:paraId="47107251" w14:textId="77777777" w:rsidR="00BA5188" w:rsidRDefault="00BA5188" w:rsidP="00BA5188">
      <w:pPr>
        <w:spacing w:after="0"/>
        <w:ind w:left="851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№58Антитела к тиреоидной </w:t>
      </w:r>
      <w:proofErr w:type="spellStart"/>
      <w:r>
        <w:rPr>
          <w:rFonts w:ascii="Times New Roman" w:hAnsi="Times New Roman"/>
          <w:sz w:val="28"/>
          <w:szCs w:val="28"/>
        </w:rPr>
        <w:t>пероксидазе</w:t>
      </w:r>
      <w:proofErr w:type="spellEnd"/>
      <w:r>
        <w:rPr>
          <w:rFonts w:ascii="Times New Roman" w:hAnsi="Times New Roman"/>
          <w:sz w:val="28"/>
          <w:szCs w:val="28"/>
        </w:rPr>
        <w:t xml:space="preserve"> (АТ-ТПО, </w:t>
      </w:r>
      <w:proofErr w:type="spellStart"/>
      <w:r>
        <w:rPr>
          <w:rFonts w:ascii="Times New Roman" w:hAnsi="Times New Roman"/>
          <w:sz w:val="28"/>
          <w:szCs w:val="28"/>
        </w:rPr>
        <w:t>микросомальные</w:t>
      </w:r>
      <w:proofErr w:type="spellEnd"/>
      <w:r>
        <w:rPr>
          <w:rFonts w:ascii="Times New Roman" w:hAnsi="Times New Roman"/>
          <w:sz w:val="28"/>
          <w:szCs w:val="28"/>
        </w:rPr>
        <w:t xml:space="preserve"> антитела, Anti-</w:t>
      </w:r>
      <w:proofErr w:type="spellStart"/>
      <w:r>
        <w:rPr>
          <w:rFonts w:ascii="Times New Roman" w:hAnsi="Times New Roman"/>
          <w:sz w:val="28"/>
          <w:szCs w:val="28"/>
        </w:rPr>
        <w:t>Thyroid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Peroxidase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Autoantibodies</w:t>
      </w:r>
      <w:proofErr w:type="spellEnd"/>
      <w:r>
        <w:rPr>
          <w:rFonts w:ascii="Times New Roman" w:hAnsi="Times New Roman"/>
          <w:sz w:val="28"/>
          <w:szCs w:val="28"/>
        </w:rPr>
        <w:t>)</w:t>
      </w:r>
    </w:p>
    <w:p w14:paraId="5CFE7606" w14:textId="77777777" w:rsidR="00BA5188" w:rsidRDefault="00BA5188" w:rsidP="00BA5188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</w:p>
    <w:p w14:paraId="2902B3E6" w14:textId="77777777" w:rsidR="00BA5188" w:rsidRDefault="00BA5188" w:rsidP="00BA5188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</w:p>
    <w:p w14:paraId="67BC51B9" w14:textId="77777777" w:rsidR="00BA5188" w:rsidRDefault="00BA5188" w:rsidP="00BA5188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</w:p>
    <w:p w14:paraId="3E9817E0" w14:textId="77777777" w:rsidR="00BA5188" w:rsidRDefault="00BA5188" w:rsidP="00BA5188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</w:p>
    <w:p w14:paraId="6BD8B4E7" w14:textId="77777777" w:rsidR="00BA5188" w:rsidRDefault="00BA5188" w:rsidP="00BA5188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</w:p>
    <w:p w14:paraId="73A0FB86" w14:textId="77777777" w:rsidR="00BA5188" w:rsidRDefault="00BA5188" w:rsidP="00BA5188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</w:p>
    <w:p w14:paraId="01DE3C65" w14:textId="77777777" w:rsidR="00BA5188" w:rsidRDefault="00BA5188" w:rsidP="00BA5188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</w:p>
    <w:p w14:paraId="45BF93C8" w14:textId="77777777" w:rsidR="00BA5188" w:rsidRDefault="00BA5188" w:rsidP="00BA5188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</w:p>
    <w:p w14:paraId="61953620" w14:textId="77777777" w:rsidR="00BA5188" w:rsidRDefault="00BA5188" w:rsidP="00BA5188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</w:p>
    <w:p w14:paraId="344A4BA2" w14:textId="77777777" w:rsidR="00BA5188" w:rsidRDefault="00BA5188" w:rsidP="00BA5188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</w:p>
    <w:p w14:paraId="21444FCF" w14:textId="77777777" w:rsidR="00BA5188" w:rsidRDefault="00BA5188" w:rsidP="00BA5188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</w:p>
    <w:p w14:paraId="54B67664" w14:textId="77777777" w:rsidR="00BA5188" w:rsidRDefault="00BA5188" w:rsidP="00BA5188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</w:p>
    <w:p w14:paraId="76E8AB06" w14:textId="77777777" w:rsidR="00BA5188" w:rsidRDefault="00BA5188" w:rsidP="00BA5188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</w:p>
    <w:p w14:paraId="56F5F712" w14:textId="77777777" w:rsidR="00BA5188" w:rsidRDefault="00BA5188" w:rsidP="00BA5188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</w:p>
    <w:p w14:paraId="35144AFA" w14:textId="77777777" w:rsidR="00BA5188" w:rsidRDefault="00BA5188" w:rsidP="00BA5188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</w:p>
    <w:p w14:paraId="668D1FB3" w14:textId="77777777" w:rsidR="00BA5188" w:rsidRDefault="00BA5188" w:rsidP="00BA5188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</w:p>
    <w:p w14:paraId="4F060FC9" w14:textId="77777777" w:rsidR="00BA5188" w:rsidRDefault="00BA5188" w:rsidP="00BA5188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</w:p>
    <w:p w14:paraId="3698723A" w14:textId="77777777" w:rsidR="00BA5188" w:rsidRDefault="00BA5188" w:rsidP="00BA5188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</w:p>
    <w:p w14:paraId="1162FD9B" w14:textId="77777777" w:rsidR="00BA5188" w:rsidRDefault="00BA5188" w:rsidP="00BA5188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</w:p>
    <w:p w14:paraId="1DA7D151" w14:textId="77777777" w:rsidR="00BA5188" w:rsidRDefault="00BA5188" w:rsidP="00BA5188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</w:p>
    <w:p w14:paraId="4A15D822" w14:textId="77777777" w:rsidR="00BA5188" w:rsidRDefault="00BA5188" w:rsidP="00BA5188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</w:p>
    <w:p w14:paraId="431163AC" w14:textId="77777777" w:rsidR="00BA5188" w:rsidRDefault="00BA5188" w:rsidP="00BA5188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</w:p>
    <w:p w14:paraId="0D2996BA" w14:textId="77777777" w:rsidR="00BA5188" w:rsidRDefault="00BA5188" w:rsidP="00BA5188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</w:p>
    <w:p w14:paraId="0F881DDD" w14:textId="77777777" w:rsidR="00BA5188" w:rsidRDefault="00BA5188" w:rsidP="00BA5188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</w:p>
    <w:p w14:paraId="73EE54EA" w14:textId="77777777" w:rsidR="00BA5188" w:rsidRDefault="00BA5188" w:rsidP="00BA5188">
      <w:pPr>
        <w:suppressAutoHyphens/>
        <w:spacing w:after="0" w:line="360" w:lineRule="auto"/>
        <w:rPr>
          <w:rFonts w:ascii="Times New Roman" w:eastAsia="Times New Roman" w:hAnsi="Times New Roman"/>
          <w:sz w:val="28"/>
          <w:szCs w:val="28"/>
          <w:lang w:eastAsia="ar-SA"/>
        </w:rPr>
      </w:pPr>
    </w:p>
    <w:p w14:paraId="193C869A" w14:textId="77777777" w:rsidR="00BA5188" w:rsidRDefault="00BA5188" w:rsidP="00BA5188">
      <w:pPr>
        <w:suppressAutoHyphens/>
        <w:spacing w:after="0" w:line="360" w:lineRule="auto"/>
        <w:ind w:firstLine="900"/>
        <w:jc w:val="right"/>
        <w:rPr>
          <w:rFonts w:ascii="Times New Roman" w:eastAsia="Times New Roman" w:hAnsi="Times New Roman"/>
          <w:i/>
          <w:sz w:val="28"/>
          <w:szCs w:val="28"/>
          <w:lang w:eastAsia="ar-SA"/>
        </w:rPr>
      </w:pPr>
      <w:r>
        <w:rPr>
          <w:rFonts w:ascii="Times New Roman" w:eastAsia="Times New Roman" w:hAnsi="Times New Roman"/>
          <w:i/>
          <w:sz w:val="28"/>
          <w:szCs w:val="28"/>
          <w:lang w:eastAsia="ar-SA"/>
        </w:rPr>
        <w:t>Приложение 3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5265"/>
        <w:gridCol w:w="4090"/>
      </w:tblGrid>
      <w:tr w:rsidR="00BA5188" w14:paraId="294F3E1E" w14:textId="77777777" w:rsidTr="00BA5188">
        <w:trPr>
          <w:trHeight w:val="1122"/>
        </w:trPr>
        <w:tc>
          <w:tcPr>
            <w:tcW w:w="5529" w:type="dxa"/>
          </w:tcPr>
          <w:p w14:paraId="42048382" w14:textId="77777777" w:rsidR="00BA5188" w:rsidRDefault="00BA5188">
            <w:pPr>
              <w:spacing w:after="0" w:line="240" w:lineRule="auto"/>
              <w:rPr>
                <w:rFonts w:ascii="Tahoma" w:eastAsia="Times New Roman" w:hAnsi="Tahoma" w:cs="Tahoma"/>
                <w:sz w:val="19"/>
                <w:szCs w:val="19"/>
                <w:lang w:eastAsia="ru-RU"/>
              </w:rPr>
            </w:pPr>
          </w:p>
        </w:tc>
        <w:tc>
          <w:tcPr>
            <w:tcW w:w="4218" w:type="dxa"/>
            <w:hideMark/>
          </w:tcPr>
          <w:p w14:paraId="4235E998" w14:textId="77777777" w:rsidR="00BA5188" w:rsidRDefault="00BA5188">
            <w:pPr>
              <w:spacing w:after="0" w:line="240" w:lineRule="auto"/>
              <w:rPr>
                <w:rFonts w:ascii="Tahoma" w:eastAsia="Times New Roman" w:hAnsi="Tahoma" w:cs="Tahoma"/>
                <w:sz w:val="19"/>
                <w:szCs w:val="19"/>
                <w:lang w:eastAsia="ru-RU"/>
              </w:rPr>
            </w:pPr>
            <w:r>
              <w:rPr>
                <w:rFonts w:ascii="Tahoma" w:eastAsia="Times New Roman" w:hAnsi="Tahoma" w:cs="Tahoma"/>
                <w:sz w:val="19"/>
                <w:szCs w:val="19"/>
                <w:lang w:eastAsia="ru-RU"/>
              </w:rPr>
              <w:t xml:space="preserve">к Порядку и условиям предоставления привилегий членам Ростовской областной организации Профсоюза работников народного образования и науки Российской Федерации  </w:t>
            </w:r>
          </w:p>
        </w:tc>
      </w:tr>
    </w:tbl>
    <w:p w14:paraId="600ECCD4" w14:textId="77777777" w:rsidR="00BA5188" w:rsidRDefault="00BA5188" w:rsidP="00BA5188">
      <w:pPr>
        <w:spacing w:after="0" w:line="240" w:lineRule="auto"/>
        <w:jc w:val="center"/>
        <w:outlineLvl w:val="0"/>
        <w:rPr>
          <w:rFonts w:ascii="Tahoma" w:eastAsia="Times New Roman" w:hAnsi="Tahoma" w:cs="Tahoma"/>
          <w:sz w:val="19"/>
          <w:szCs w:val="19"/>
          <w:lang w:eastAsia="ru-RU"/>
        </w:rPr>
      </w:pPr>
    </w:p>
    <w:p w14:paraId="32D4C93E" w14:textId="77777777" w:rsidR="00BA5188" w:rsidRDefault="00BA5188" w:rsidP="00BA5188">
      <w:pPr>
        <w:spacing w:after="0" w:line="240" w:lineRule="auto"/>
        <w:jc w:val="center"/>
        <w:outlineLvl w:val="0"/>
        <w:rPr>
          <w:rFonts w:ascii="Tahoma" w:eastAsia="Times New Roman" w:hAnsi="Tahoma" w:cs="Tahoma"/>
          <w:sz w:val="19"/>
          <w:szCs w:val="19"/>
          <w:lang w:eastAsia="ru-RU"/>
        </w:rPr>
      </w:pPr>
    </w:p>
    <w:p w14:paraId="28391C67" w14:textId="77777777" w:rsidR="00BA5188" w:rsidRDefault="00BA5188" w:rsidP="00BA5188">
      <w:pPr>
        <w:spacing w:after="0" w:line="240" w:lineRule="auto"/>
        <w:jc w:val="center"/>
        <w:outlineLvl w:val="0"/>
        <w:rPr>
          <w:rFonts w:ascii="Tahoma" w:eastAsia="Times New Roman" w:hAnsi="Tahoma" w:cs="Tahoma"/>
          <w:b/>
          <w:sz w:val="19"/>
          <w:szCs w:val="19"/>
          <w:lang w:eastAsia="ru-RU"/>
        </w:rPr>
      </w:pPr>
      <w:r>
        <w:rPr>
          <w:rFonts w:ascii="Tahoma" w:eastAsia="Times New Roman" w:hAnsi="Tahoma" w:cs="Tahoma"/>
          <w:b/>
          <w:sz w:val="19"/>
          <w:szCs w:val="19"/>
          <w:lang w:eastAsia="ru-RU"/>
        </w:rPr>
        <w:t xml:space="preserve">ПЕРЕЧЕНЬ </w:t>
      </w:r>
    </w:p>
    <w:p w14:paraId="32035CD5" w14:textId="77777777" w:rsidR="00BA5188" w:rsidRDefault="00BA5188" w:rsidP="00BA5188">
      <w:pPr>
        <w:spacing w:after="0" w:line="240" w:lineRule="auto"/>
        <w:jc w:val="center"/>
        <w:outlineLvl w:val="0"/>
        <w:rPr>
          <w:rFonts w:ascii="Tahoma" w:eastAsia="Times New Roman" w:hAnsi="Tahoma" w:cs="Tahoma"/>
          <w:b/>
          <w:sz w:val="19"/>
          <w:szCs w:val="19"/>
          <w:lang w:eastAsia="ru-RU"/>
        </w:rPr>
      </w:pPr>
      <w:r>
        <w:rPr>
          <w:rFonts w:ascii="Tahoma" w:eastAsia="Times New Roman" w:hAnsi="Tahoma" w:cs="Tahoma"/>
          <w:b/>
          <w:sz w:val="19"/>
          <w:szCs w:val="19"/>
          <w:lang w:eastAsia="ru-RU"/>
        </w:rPr>
        <w:t>медицинских офисов Организатора Программы, участвующих в Программе</w:t>
      </w:r>
    </w:p>
    <w:p w14:paraId="460D20CF" w14:textId="77777777" w:rsidR="00BA5188" w:rsidRDefault="00BA5188" w:rsidP="00BA5188">
      <w:pPr>
        <w:spacing w:after="0" w:line="240" w:lineRule="auto"/>
        <w:jc w:val="both"/>
        <w:outlineLvl w:val="0"/>
        <w:rPr>
          <w:rFonts w:ascii="Tahoma" w:eastAsia="Times New Roman" w:hAnsi="Tahoma" w:cs="Tahoma"/>
          <w:b/>
          <w:sz w:val="19"/>
          <w:szCs w:val="19"/>
          <w:lang w:eastAsia="ru-RU"/>
        </w:rPr>
      </w:pPr>
    </w:p>
    <w:tbl>
      <w:tblPr>
        <w:tblW w:w="10143" w:type="dxa"/>
        <w:tblLook w:val="04A0" w:firstRow="1" w:lastRow="0" w:firstColumn="1" w:lastColumn="0" w:noHBand="0" w:noVBand="1"/>
      </w:tblPr>
      <w:tblGrid>
        <w:gridCol w:w="2335"/>
        <w:gridCol w:w="7808"/>
      </w:tblGrid>
      <w:tr w:rsidR="00BA5188" w14:paraId="61C2554A" w14:textId="77777777" w:rsidTr="00BA5188">
        <w:trPr>
          <w:trHeight w:val="438"/>
        </w:trPr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B07F58" w14:textId="77777777" w:rsidR="00BA5188" w:rsidRDefault="00BA5188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lang w:eastAsia="ru-RU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ru-RU"/>
              </w:rPr>
              <w:t>Город</w:t>
            </w:r>
          </w:p>
        </w:tc>
        <w:tc>
          <w:tcPr>
            <w:tcW w:w="7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E11F3CA" w14:textId="77777777" w:rsidR="00BA5188" w:rsidRDefault="00BA5188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lang w:eastAsia="ru-RU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ru-RU"/>
              </w:rPr>
              <w:t xml:space="preserve">Адрес </w:t>
            </w:r>
          </w:p>
        </w:tc>
      </w:tr>
      <w:tr w:rsidR="00BA5188" w14:paraId="41A90352" w14:textId="77777777" w:rsidTr="00BA5188">
        <w:trPr>
          <w:trHeight w:val="303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4ED31B" w14:textId="77777777" w:rsidR="00BA5188" w:rsidRDefault="00BA5188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>
              <w:rPr>
                <w:rFonts w:eastAsia="Times New Roman" w:cs="Calibri"/>
                <w:color w:val="000000"/>
                <w:lang w:eastAsia="ru-RU"/>
              </w:rPr>
              <w:t>Азов</w:t>
            </w:r>
          </w:p>
        </w:tc>
        <w:tc>
          <w:tcPr>
            <w:tcW w:w="7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05A573" w14:textId="77777777" w:rsidR="00BA5188" w:rsidRDefault="00BA5188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>
              <w:rPr>
                <w:rFonts w:eastAsia="Times New Roman" w:cs="Calibri"/>
                <w:color w:val="000000"/>
                <w:lang w:eastAsia="ru-RU"/>
              </w:rPr>
              <w:t>Ростовская область, г. Азов, ул. Ленина, д. 81.</w:t>
            </w:r>
          </w:p>
        </w:tc>
      </w:tr>
      <w:tr w:rsidR="00BA5188" w14:paraId="76C203C3" w14:textId="77777777" w:rsidTr="00BA5188">
        <w:trPr>
          <w:trHeight w:val="303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F132C4" w14:textId="77777777" w:rsidR="00BA5188" w:rsidRDefault="00BA5188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>
              <w:rPr>
                <w:rFonts w:eastAsia="Times New Roman" w:cs="Calibri"/>
                <w:color w:val="000000"/>
                <w:lang w:eastAsia="ru-RU"/>
              </w:rPr>
              <w:t>Азов</w:t>
            </w:r>
          </w:p>
        </w:tc>
        <w:tc>
          <w:tcPr>
            <w:tcW w:w="7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3531BD" w14:textId="77777777" w:rsidR="00BA5188" w:rsidRDefault="00BA5188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>
              <w:rPr>
                <w:rFonts w:eastAsia="Times New Roman" w:cs="Calibri"/>
                <w:color w:val="000000"/>
                <w:lang w:eastAsia="ru-RU"/>
              </w:rPr>
              <w:t>Ростовская область, г. Азов, ул. Московская, д.292</w:t>
            </w:r>
          </w:p>
        </w:tc>
      </w:tr>
      <w:tr w:rsidR="00BA5188" w14:paraId="1B3CE6C1" w14:textId="77777777" w:rsidTr="00BA5188">
        <w:trPr>
          <w:trHeight w:val="303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174375" w14:textId="77777777" w:rsidR="00BA5188" w:rsidRDefault="00BA5188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>
              <w:rPr>
                <w:rFonts w:eastAsia="Times New Roman" w:cs="Calibri"/>
                <w:color w:val="000000"/>
                <w:lang w:eastAsia="ru-RU"/>
              </w:rPr>
              <w:t>Аксай</w:t>
            </w:r>
          </w:p>
        </w:tc>
        <w:tc>
          <w:tcPr>
            <w:tcW w:w="7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839D77" w14:textId="77777777" w:rsidR="00BA5188" w:rsidRDefault="00BA5188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>
              <w:rPr>
                <w:rFonts w:eastAsia="Times New Roman" w:cs="Calibri"/>
                <w:color w:val="000000"/>
                <w:lang w:eastAsia="ru-RU"/>
              </w:rPr>
              <w:t>Ростовская область, г. Аксай, ул. Ленина, д. 29</w:t>
            </w:r>
          </w:p>
        </w:tc>
      </w:tr>
      <w:tr w:rsidR="00BA5188" w14:paraId="4044E60F" w14:textId="77777777" w:rsidTr="00BA5188">
        <w:trPr>
          <w:trHeight w:val="303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6D2BCB" w14:textId="77777777" w:rsidR="00BA5188" w:rsidRDefault="00BA5188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>
              <w:rPr>
                <w:rFonts w:eastAsia="Times New Roman" w:cs="Calibri"/>
                <w:color w:val="000000"/>
                <w:lang w:eastAsia="ru-RU"/>
              </w:rPr>
              <w:t>Батайск</w:t>
            </w:r>
          </w:p>
        </w:tc>
        <w:tc>
          <w:tcPr>
            <w:tcW w:w="7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35CEA2" w14:textId="77777777" w:rsidR="00BA5188" w:rsidRDefault="00BA5188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>
              <w:rPr>
                <w:rFonts w:eastAsia="Times New Roman" w:cs="Calibri"/>
                <w:color w:val="000000"/>
                <w:lang w:eastAsia="ru-RU"/>
              </w:rPr>
              <w:t>Ростовская область, г. Батайск, ул. Кирова, д. 18 / ул. Энгельса, д. 184</w:t>
            </w:r>
          </w:p>
        </w:tc>
      </w:tr>
      <w:tr w:rsidR="00BA5188" w14:paraId="3BF5C80B" w14:textId="77777777" w:rsidTr="00BA5188">
        <w:trPr>
          <w:trHeight w:val="303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3A92AF" w14:textId="77777777" w:rsidR="00BA5188" w:rsidRDefault="00BA5188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>
              <w:rPr>
                <w:rFonts w:eastAsia="Times New Roman" w:cs="Calibri"/>
                <w:color w:val="000000"/>
                <w:lang w:eastAsia="ru-RU"/>
              </w:rPr>
              <w:t>Волгодонск</w:t>
            </w:r>
          </w:p>
        </w:tc>
        <w:tc>
          <w:tcPr>
            <w:tcW w:w="7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1A171F" w14:textId="77777777" w:rsidR="00BA5188" w:rsidRDefault="00BA5188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>
              <w:rPr>
                <w:rFonts w:eastAsia="Times New Roman" w:cs="Calibri"/>
                <w:color w:val="000000"/>
                <w:lang w:eastAsia="ru-RU"/>
              </w:rPr>
              <w:t>Ростовская область, г. Волгодонск, ул. Ленина, д. 103</w:t>
            </w:r>
          </w:p>
        </w:tc>
      </w:tr>
      <w:tr w:rsidR="00BA5188" w14:paraId="74F54D3D" w14:textId="77777777" w:rsidTr="00BA5188">
        <w:trPr>
          <w:trHeight w:val="303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082848" w14:textId="77777777" w:rsidR="00BA5188" w:rsidRDefault="00BA5188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>
              <w:rPr>
                <w:rFonts w:eastAsia="Times New Roman" w:cs="Calibri"/>
                <w:color w:val="000000"/>
                <w:lang w:eastAsia="ru-RU"/>
              </w:rPr>
              <w:t xml:space="preserve">Волгодонск </w:t>
            </w:r>
          </w:p>
        </w:tc>
        <w:tc>
          <w:tcPr>
            <w:tcW w:w="7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FE4DA3" w14:textId="77777777" w:rsidR="00BA5188" w:rsidRDefault="00BA5188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>
              <w:rPr>
                <w:rFonts w:eastAsia="Times New Roman" w:cs="Calibri"/>
                <w:color w:val="000000"/>
                <w:lang w:eastAsia="ru-RU"/>
              </w:rPr>
              <w:t>Ростовская область, г. Волгодонск, бульвар Великой Победы 38</w:t>
            </w:r>
          </w:p>
        </w:tc>
      </w:tr>
      <w:tr w:rsidR="00BA5188" w14:paraId="71094F4D" w14:textId="77777777" w:rsidTr="00BA5188">
        <w:trPr>
          <w:trHeight w:val="303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A11400" w14:textId="77777777" w:rsidR="00BA5188" w:rsidRDefault="00BA5188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>
              <w:rPr>
                <w:rFonts w:eastAsia="Times New Roman" w:cs="Calibri"/>
                <w:color w:val="000000"/>
                <w:lang w:eastAsia="ru-RU"/>
              </w:rPr>
              <w:t>Гуково</w:t>
            </w:r>
          </w:p>
        </w:tc>
        <w:tc>
          <w:tcPr>
            <w:tcW w:w="7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88FAC6" w14:textId="77777777" w:rsidR="00BA5188" w:rsidRDefault="00BA5188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>
              <w:rPr>
                <w:rFonts w:eastAsia="Times New Roman" w:cs="Calibri"/>
                <w:color w:val="000000"/>
                <w:lang w:eastAsia="ru-RU"/>
              </w:rPr>
              <w:t xml:space="preserve">Ростовская область, </w:t>
            </w:r>
            <w:proofErr w:type="spellStart"/>
            <w:r>
              <w:rPr>
                <w:rFonts w:eastAsia="Times New Roman" w:cs="Calibri"/>
                <w:color w:val="000000"/>
                <w:lang w:eastAsia="ru-RU"/>
              </w:rPr>
              <w:t>г.Гуково</w:t>
            </w:r>
            <w:proofErr w:type="spellEnd"/>
            <w:r>
              <w:rPr>
                <w:rFonts w:eastAsia="Times New Roman" w:cs="Calibri"/>
                <w:color w:val="000000"/>
                <w:lang w:eastAsia="ru-RU"/>
              </w:rPr>
              <w:t>, ул. Карла Маркса, д. 77А</w:t>
            </w:r>
          </w:p>
        </w:tc>
      </w:tr>
      <w:tr w:rsidR="00BA5188" w14:paraId="15DA4190" w14:textId="77777777" w:rsidTr="00BA5188">
        <w:trPr>
          <w:trHeight w:val="303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342C5B" w14:textId="77777777" w:rsidR="00BA5188" w:rsidRDefault="00BA5188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>
              <w:rPr>
                <w:rFonts w:eastAsia="Times New Roman" w:cs="Calibri"/>
                <w:color w:val="000000"/>
                <w:lang w:eastAsia="ru-RU"/>
              </w:rPr>
              <w:t>Донецк</w:t>
            </w:r>
          </w:p>
        </w:tc>
        <w:tc>
          <w:tcPr>
            <w:tcW w:w="7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96662B" w14:textId="77777777" w:rsidR="00BA5188" w:rsidRDefault="00BA5188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>
              <w:rPr>
                <w:rFonts w:eastAsia="Times New Roman" w:cs="Calibri"/>
                <w:color w:val="000000"/>
                <w:lang w:eastAsia="ru-RU"/>
              </w:rPr>
              <w:t>Ростовская область, г. Донецк, проспект Мира, д. 142</w:t>
            </w:r>
          </w:p>
        </w:tc>
      </w:tr>
      <w:tr w:rsidR="00BA5188" w14:paraId="017F3A60" w14:textId="77777777" w:rsidTr="00BA5188">
        <w:trPr>
          <w:trHeight w:val="303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11DECB" w14:textId="77777777" w:rsidR="00BA5188" w:rsidRDefault="00BA5188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>
              <w:rPr>
                <w:rFonts w:eastAsia="Times New Roman" w:cs="Calibri"/>
                <w:color w:val="000000"/>
                <w:lang w:eastAsia="ru-RU"/>
              </w:rPr>
              <w:t>Каменск-Шахтинский</w:t>
            </w:r>
          </w:p>
        </w:tc>
        <w:tc>
          <w:tcPr>
            <w:tcW w:w="7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9CF566" w14:textId="77777777" w:rsidR="00BA5188" w:rsidRDefault="00BA5188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>
              <w:rPr>
                <w:rFonts w:eastAsia="Times New Roman" w:cs="Calibri"/>
                <w:color w:val="000000"/>
                <w:lang w:eastAsia="ru-RU"/>
              </w:rPr>
              <w:t>Ростовская область, г. Каменск-Шахтинский, ул. Щаденко, д. 156А</w:t>
            </w:r>
          </w:p>
        </w:tc>
      </w:tr>
      <w:tr w:rsidR="00BA5188" w14:paraId="60E0DF67" w14:textId="77777777" w:rsidTr="00BA5188">
        <w:trPr>
          <w:trHeight w:val="303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EF3312" w14:textId="77777777" w:rsidR="00BA5188" w:rsidRDefault="00BA5188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>
              <w:rPr>
                <w:rFonts w:eastAsia="Times New Roman" w:cs="Calibri"/>
                <w:color w:val="000000"/>
                <w:lang w:eastAsia="ru-RU"/>
              </w:rPr>
              <w:t>Миллерово</w:t>
            </w:r>
          </w:p>
        </w:tc>
        <w:tc>
          <w:tcPr>
            <w:tcW w:w="7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86E3E0" w14:textId="77777777" w:rsidR="00BA5188" w:rsidRDefault="00BA5188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>
              <w:rPr>
                <w:rFonts w:eastAsia="Times New Roman" w:cs="Calibri"/>
                <w:color w:val="000000"/>
                <w:lang w:eastAsia="ru-RU"/>
              </w:rPr>
              <w:t>Ростовская область, Миллеровский район, г. Миллерово, пер. Коммунальный, д. 5</w:t>
            </w:r>
          </w:p>
        </w:tc>
      </w:tr>
      <w:tr w:rsidR="00BA5188" w14:paraId="7FD0AA1F" w14:textId="77777777" w:rsidTr="00BA5188">
        <w:trPr>
          <w:trHeight w:val="303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E75E77" w14:textId="77777777" w:rsidR="00BA5188" w:rsidRDefault="00BA5188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>
              <w:rPr>
                <w:rFonts w:eastAsia="Times New Roman" w:cs="Calibri"/>
                <w:color w:val="000000"/>
                <w:lang w:eastAsia="ru-RU"/>
              </w:rPr>
              <w:t>Новочеркасск</w:t>
            </w:r>
          </w:p>
        </w:tc>
        <w:tc>
          <w:tcPr>
            <w:tcW w:w="7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1FD239" w14:textId="77777777" w:rsidR="00BA5188" w:rsidRDefault="00BA5188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>
              <w:rPr>
                <w:rFonts w:eastAsia="Times New Roman" w:cs="Calibri"/>
                <w:color w:val="000000"/>
                <w:lang w:eastAsia="ru-RU"/>
              </w:rPr>
              <w:t xml:space="preserve">Ростовская область, </w:t>
            </w:r>
            <w:proofErr w:type="spellStart"/>
            <w:r>
              <w:rPr>
                <w:rFonts w:eastAsia="Times New Roman" w:cs="Calibri"/>
                <w:color w:val="000000"/>
                <w:lang w:eastAsia="ru-RU"/>
              </w:rPr>
              <w:t>г.Новочеркасск</w:t>
            </w:r>
            <w:proofErr w:type="spellEnd"/>
            <w:r>
              <w:rPr>
                <w:rFonts w:eastAsia="Times New Roman" w:cs="Calibri"/>
                <w:color w:val="000000"/>
                <w:lang w:eastAsia="ru-RU"/>
              </w:rPr>
              <w:t>, ул. Московская, д. 68</w:t>
            </w:r>
          </w:p>
        </w:tc>
      </w:tr>
      <w:tr w:rsidR="00BA5188" w14:paraId="086E683F" w14:textId="77777777" w:rsidTr="00BA5188">
        <w:trPr>
          <w:trHeight w:val="303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1B6A2A" w14:textId="77777777" w:rsidR="00BA5188" w:rsidRDefault="00BA5188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>
              <w:rPr>
                <w:rFonts w:eastAsia="Times New Roman" w:cs="Calibri"/>
                <w:color w:val="000000"/>
                <w:lang w:eastAsia="ru-RU"/>
              </w:rPr>
              <w:t>Новочеркасск</w:t>
            </w:r>
          </w:p>
        </w:tc>
        <w:tc>
          <w:tcPr>
            <w:tcW w:w="7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C48D52" w14:textId="77777777" w:rsidR="00BA5188" w:rsidRDefault="00BA5188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>
              <w:rPr>
                <w:rFonts w:eastAsia="Times New Roman" w:cs="Calibri"/>
                <w:color w:val="000000"/>
                <w:lang w:eastAsia="ru-RU"/>
              </w:rPr>
              <w:t xml:space="preserve">Ростовская область, г. Новочеркасск, ул. </w:t>
            </w:r>
            <w:proofErr w:type="spellStart"/>
            <w:r>
              <w:rPr>
                <w:rFonts w:eastAsia="Times New Roman" w:cs="Calibri"/>
                <w:color w:val="000000"/>
                <w:lang w:eastAsia="ru-RU"/>
              </w:rPr>
              <w:t>Мацоты</w:t>
            </w:r>
            <w:proofErr w:type="spellEnd"/>
            <w:r>
              <w:rPr>
                <w:rFonts w:eastAsia="Times New Roman" w:cs="Calibri"/>
                <w:color w:val="000000"/>
                <w:lang w:eastAsia="ru-RU"/>
              </w:rPr>
              <w:t>, д. 32</w:t>
            </w:r>
          </w:p>
        </w:tc>
      </w:tr>
      <w:tr w:rsidR="00BA5188" w14:paraId="5B0B5E9B" w14:textId="77777777" w:rsidTr="00BA5188">
        <w:trPr>
          <w:trHeight w:val="303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A2011F" w14:textId="77777777" w:rsidR="00BA5188" w:rsidRDefault="00BA5188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>
              <w:rPr>
                <w:rFonts w:eastAsia="Times New Roman" w:cs="Calibri"/>
                <w:color w:val="000000"/>
                <w:lang w:eastAsia="ru-RU"/>
              </w:rPr>
              <w:t>Новошахтинск</w:t>
            </w:r>
          </w:p>
        </w:tc>
        <w:tc>
          <w:tcPr>
            <w:tcW w:w="7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11B9A1" w14:textId="77777777" w:rsidR="00BA5188" w:rsidRDefault="00BA5188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>
              <w:rPr>
                <w:rFonts w:eastAsia="Times New Roman" w:cs="Calibri"/>
                <w:color w:val="000000"/>
                <w:lang w:eastAsia="ru-RU"/>
              </w:rPr>
              <w:t>Ростовская область, г. Новошахтинск, пр-т Ленина, д.32</w:t>
            </w:r>
          </w:p>
        </w:tc>
      </w:tr>
      <w:tr w:rsidR="00BA5188" w14:paraId="4A414BF8" w14:textId="77777777" w:rsidTr="00BA5188">
        <w:trPr>
          <w:trHeight w:val="303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3949BB" w14:textId="77777777" w:rsidR="00BA5188" w:rsidRDefault="00BA5188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proofErr w:type="spellStart"/>
            <w:r>
              <w:rPr>
                <w:rFonts w:eastAsia="Times New Roman" w:cs="Calibri"/>
                <w:color w:val="000000"/>
                <w:lang w:eastAsia="ru-RU"/>
              </w:rPr>
              <w:t>Ростов</w:t>
            </w:r>
            <w:proofErr w:type="spellEnd"/>
            <w:r>
              <w:rPr>
                <w:rFonts w:eastAsia="Times New Roman" w:cs="Calibri"/>
                <w:color w:val="000000"/>
                <w:lang w:eastAsia="ru-RU"/>
              </w:rPr>
              <w:t>-на-Дону</w:t>
            </w:r>
          </w:p>
        </w:tc>
        <w:tc>
          <w:tcPr>
            <w:tcW w:w="7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CE7A93" w14:textId="77777777" w:rsidR="00BA5188" w:rsidRDefault="00BA5188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>
              <w:rPr>
                <w:rFonts w:eastAsia="Times New Roman" w:cs="Calibri"/>
                <w:color w:val="000000"/>
                <w:lang w:eastAsia="ru-RU"/>
              </w:rPr>
              <w:t xml:space="preserve">Ростовская область, г. </w:t>
            </w:r>
            <w:proofErr w:type="spellStart"/>
            <w:r>
              <w:rPr>
                <w:rFonts w:eastAsia="Times New Roman" w:cs="Calibri"/>
                <w:color w:val="000000"/>
                <w:lang w:eastAsia="ru-RU"/>
              </w:rPr>
              <w:t>Ростов</w:t>
            </w:r>
            <w:proofErr w:type="spellEnd"/>
            <w:r>
              <w:rPr>
                <w:rFonts w:eastAsia="Times New Roman" w:cs="Calibri"/>
                <w:color w:val="000000"/>
                <w:lang w:eastAsia="ru-RU"/>
              </w:rPr>
              <w:t>-на-Дону, пр-т Буденновский, д. 11/54</w:t>
            </w:r>
          </w:p>
        </w:tc>
      </w:tr>
      <w:tr w:rsidR="00BA5188" w14:paraId="1DF50EBA" w14:textId="77777777" w:rsidTr="00BA5188">
        <w:trPr>
          <w:trHeight w:val="303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0C3885" w14:textId="77777777" w:rsidR="00BA5188" w:rsidRDefault="00BA5188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proofErr w:type="spellStart"/>
            <w:r>
              <w:rPr>
                <w:rFonts w:eastAsia="Times New Roman" w:cs="Calibri"/>
                <w:color w:val="000000"/>
                <w:lang w:eastAsia="ru-RU"/>
              </w:rPr>
              <w:t>Ростов</w:t>
            </w:r>
            <w:proofErr w:type="spellEnd"/>
            <w:r>
              <w:rPr>
                <w:rFonts w:eastAsia="Times New Roman" w:cs="Calibri"/>
                <w:color w:val="000000"/>
                <w:lang w:eastAsia="ru-RU"/>
              </w:rPr>
              <w:t>-на-Дону</w:t>
            </w:r>
          </w:p>
        </w:tc>
        <w:tc>
          <w:tcPr>
            <w:tcW w:w="7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E10E79" w14:textId="77777777" w:rsidR="00BA5188" w:rsidRDefault="00BA5188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>
              <w:rPr>
                <w:rFonts w:eastAsia="Times New Roman" w:cs="Calibri"/>
                <w:color w:val="000000"/>
                <w:lang w:eastAsia="ru-RU"/>
              </w:rPr>
              <w:t xml:space="preserve">Ростовская область, г. </w:t>
            </w:r>
            <w:proofErr w:type="spellStart"/>
            <w:r>
              <w:rPr>
                <w:rFonts w:eastAsia="Times New Roman" w:cs="Calibri"/>
                <w:color w:val="000000"/>
                <w:lang w:eastAsia="ru-RU"/>
              </w:rPr>
              <w:t>Ростов</w:t>
            </w:r>
            <w:proofErr w:type="spellEnd"/>
            <w:r>
              <w:rPr>
                <w:rFonts w:eastAsia="Times New Roman" w:cs="Calibri"/>
                <w:color w:val="000000"/>
                <w:lang w:eastAsia="ru-RU"/>
              </w:rPr>
              <w:t>-на-Дону, пр-т Стачки, д. 26</w:t>
            </w:r>
          </w:p>
        </w:tc>
      </w:tr>
      <w:tr w:rsidR="00BA5188" w14:paraId="15C91C46" w14:textId="77777777" w:rsidTr="00BA5188">
        <w:trPr>
          <w:trHeight w:val="303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42B615" w14:textId="77777777" w:rsidR="00BA5188" w:rsidRDefault="00BA5188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proofErr w:type="spellStart"/>
            <w:r>
              <w:rPr>
                <w:rFonts w:eastAsia="Times New Roman" w:cs="Calibri"/>
                <w:color w:val="000000"/>
                <w:lang w:eastAsia="ru-RU"/>
              </w:rPr>
              <w:t>Ростов</w:t>
            </w:r>
            <w:proofErr w:type="spellEnd"/>
            <w:r>
              <w:rPr>
                <w:rFonts w:eastAsia="Times New Roman" w:cs="Calibri"/>
                <w:color w:val="000000"/>
                <w:lang w:eastAsia="ru-RU"/>
              </w:rPr>
              <w:t>-на-Дону</w:t>
            </w:r>
          </w:p>
        </w:tc>
        <w:tc>
          <w:tcPr>
            <w:tcW w:w="7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502C87" w14:textId="77777777" w:rsidR="00BA5188" w:rsidRDefault="00BA5188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>
              <w:rPr>
                <w:rFonts w:eastAsia="Times New Roman" w:cs="Calibri"/>
                <w:color w:val="000000"/>
                <w:lang w:eastAsia="ru-RU"/>
              </w:rPr>
              <w:t xml:space="preserve">Ростовская область, г. </w:t>
            </w:r>
            <w:proofErr w:type="spellStart"/>
            <w:r>
              <w:rPr>
                <w:rFonts w:eastAsia="Times New Roman" w:cs="Calibri"/>
                <w:color w:val="000000"/>
                <w:lang w:eastAsia="ru-RU"/>
              </w:rPr>
              <w:t>Ростов</w:t>
            </w:r>
            <w:proofErr w:type="spellEnd"/>
            <w:r>
              <w:rPr>
                <w:rFonts w:eastAsia="Times New Roman" w:cs="Calibri"/>
                <w:color w:val="000000"/>
                <w:lang w:eastAsia="ru-RU"/>
              </w:rPr>
              <w:t>-на-Дону, пр-т 40-летия Победы, д. 89</w:t>
            </w:r>
          </w:p>
        </w:tc>
      </w:tr>
      <w:tr w:rsidR="00BA5188" w14:paraId="4FE0BED6" w14:textId="77777777" w:rsidTr="00BA5188">
        <w:trPr>
          <w:trHeight w:val="303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4E6C1D" w14:textId="77777777" w:rsidR="00BA5188" w:rsidRDefault="00BA5188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proofErr w:type="spellStart"/>
            <w:r>
              <w:rPr>
                <w:rFonts w:eastAsia="Times New Roman" w:cs="Calibri"/>
                <w:color w:val="000000"/>
                <w:lang w:eastAsia="ru-RU"/>
              </w:rPr>
              <w:t>Ростов</w:t>
            </w:r>
            <w:proofErr w:type="spellEnd"/>
            <w:r>
              <w:rPr>
                <w:rFonts w:eastAsia="Times New Roman" w:cs="Calibri"/>
                <w:color w:val="000000"/>
                <w:lang w:eastAsia="ru-RU"/>
              </w:rPr>
              <w:t>-на-Дону</w:t>
            </w:r>
          </w:p>
        </w:tc>
        <w:tc>
          <w:tcPr>
            <w:tcW w:w="7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9687B3" w14:textId="77777777" w:rsidR="00BA5188" w:rsidRDefault="00BA5188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>
              <w:rPr>
                <w:rFonts w:eastAsia="Times New Roman" w:cs="Calibri"/>
                <w:color w:val="000000"/>
                <w:lang w:eastAsia="ru-RU"/>
              </w:rPr>
              <w:t xml:space="preserve">Ростовская область, </w:t>
            </w:r>
            <w:proofErr w:type="spellStart"/>
            <w:r>
              <w:rPr>
                <w:rFonts w:eastAsia="Times New Roman" w:cs="Calibri"/>
                <w:color w:val="000000"/>
                <w:lang w:eastAsia="ru-RU"/>
              </w:rPr>
              <w:t>г.Ростов</w:t>
            </w:r>
            <w:proofErr w:type="spellEnd"/>
            <w:r>
              <w:rPr>
                <w:rFonts w:eastAsia="Times New Roman" w:cs="Calibri"/>
                <w:color w:val="000000"/>
                <w:lang w:eastAsia="ru-RU"/>
              </w:rPr>
              <w:t>-на-Дону, переулок Днепровский, д. 105/98</w:t>
            </w:r>
          </w:p>
        </w:tc>
      </w:tr>
      <w:tr w:rsidR="00BA5188" w14:paraId="1BE965F2" w14:textId="77777777" w:rsidTr="00BA5188">
        <w:trPr>
          <w:trHeight w:val="303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05E54A" w14:textId="77777777" w:rsidR="00BA5188" w:rsidRDefault="00BA5188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proofErr w:type="spellStart"/>
            <w:r>
              <w:rPr>
                <w:rFonts w:eastAsia="Times New Roman" w:cs="Calibri"/>
                <w:color w:val="000000"/>
                <w:lang w:eastAsia="ru-RU"/>
              </w:rPr>
              <w:t>Ростов</w:t>
            </w:r>
            <w:proofErr w:type="spellEnd"/>
            <w:r>
              <w:rPr>
                <w:rFonts w:eastAsia="Times New Roman" w:cs="Calibri"/>
                <w:color w:val="000000"/>
                <w:lang w:eastAsia="ru-RU"/>
              </w:rPr>
              <w:t>-на-Дону</w:t>
            </w:r>
          </w:p>
        </w:tc>
        <w:tc>
          <w:tcPr>
            <w:tcW w:w="7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3A4804" w14:textId="77777777" w:rsidR="00BA5188" w:rsidRDefault="00BA5188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>
              <w:rPr>
                <w:rFonts w:eastAsia="Times New Roman" w:cs="Calibri"/>
                <w:color w:val="000000"/>
                <w:lang w:eastAsia="ru-RU"/>
              </w:rPr>
              <w:t xml:space="preserve">Ростовская область, г. </w:t>
            </w:r>
            <w:proofErr w:type="spellStart"/>
            <w:r>
              <w:rPr>
                <w:rFonts w:eastAsia="Times New Roman" w:cs="Calibri"/>
                <w:color w:val="000000"/>
                <w:lang w:eastAsia="ru-RU"/>
              </w:rPr>
              <w:t>Ростов</w:t>
            </w:r>
            <w:proofErr w:type="spellEnd"/>
            <w:r>
              <w:rPr>
                <w:rFonts w:eastAsia="Times New Roman" w:cs="Calibri"/>
                <w:color w:val="000000"/>
                <w:lang w:eastAsia="ru-RU"/>
              </w:rPr>
              <w:t>-на-Дону, ул. Ерёменко, д. 97/29</w:t>
            </w:r>
          </w:p>
        </w:tc>
      </w:tr>
      <w:tr w:rsidR="00BA5188" w14:paraId="39A1CBB2" w14:textId="77777777" w:rsidTr="00BA5188">
        <w:trPr>
          <w:trHeight w:val="303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F8B9FF" w14:textId="77777777" w:rsidR="00BA5188" w:rsidRDefault="00BA5188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proofErr w:type="spellStart"/>
            <w:r>
              <w:rPr>
                <w:rFonts w:eastAsia="Times New Roman" w:cs="Calibri"/>
                <w:color w:val="000000"/>
                <w:lang w:eastAsia="ru-RU"/>
              </w:rPr>
              <w:t>Ростов</w:t>
            </w:r>
            <w:proofErr w:type="spellEnd"/>
            <w:r>
              <w:rPr>
                <w:rFonts w:eastAsia="Times New Roman" w:cs="Calibri"/>
                <w:color w:val="000000"/>
                <w:lang w:eastAsia="ru-RU"/>
              </w:rPr>
              <w:t>-на-Дону</w:t>
            </w:r>
          </w:p>
        </w:tc>
        <w:tc>
          <w:tcPr>
            <w:tcW w:w="7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04579B" w14:textId="77777777" w:rsidR="00BA5188" w:rsidRDefault="00BA5188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>
              <w:rPr>
                <w:rFonts w:eastAsia="Times New Roman" w:cs="Calibri"/>
                <w:color w:val="000000"/>
                <w:lang w:eastAsia="ru-RU"/>
              </w:rPr>
              <w:t xml:space="preserve">Ростовская область, г. </w:t>
            </w:r>
            <w:proofErr w:type="spellStart"/>
            <w:r>
              <w:rPr>
                <w:rFonts w:eastAsia="Times New Roman" w:cs="Calibri"/>
                <w:color w:val="000000"/>
                <w:lang w:eastAsia="ru-RU"/>
              </w:rPr>
              <w:t>Ростов</w:t>
            </w:r>
            <w:proofErr w:type="spellEnd"/>
            <w:r>
              <w:rPr>
                <w:rFonts w:eastAsia="Times New Roman" w:cs="Calibri"/>
                <w:color w:val="000000"/>
                <w:lang w:eastAsia="ru-RU"/>
              </w:rPr>
              <w:t>-на-Дону, Микрорайон Красный Аксай, Богданова 79</w:t>
            </w:r>
          </w:p>
        </w:tc>
      </w:tr>
      <w:tr w:rsidR="00BA5188" w14:paraId="5410B498" w14:textId="77777777" w:rsidTr="00BA5188">
        <w:trPr>
          <w:trHeight w:val="303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104535" w14:textId="77777777" w:rsidR="00BA5188" w:rsidRDefault="00BA5188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proofErr w:type="spellStart"/>
            <w:r>
              <w:rPr>
                <w:rFonts w:eastAsia="Times New Roman" w:cs="Calibri"/>
                <w:color w:val="000000"/>
                <w:lang w:eastAsia="ru-RU"/>
              </w:rPr>
              <w:t>Ростов</w:t>
            </w:r>
            <w:proofErr w:type="spellEnd"/>
            <w:r>
              <w:rPr>
                <w:rFonts w:eastAsia="Times New Roman" w:cs="Calibri"/>
                <w:color w:val="000000"/>
                <w:lang w:eastAsia="ru-RU"/>
              </w:rPr>
              <w:t>-на-Дону</w:t>
            </w:r>
          </w:p>
        </w:tc>
        <w:tc>
          <w:tcPr>
            <w:tcW w:w="7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3BB80D" w14:textId="77777777" w:rsidR="00BA5188" w:rsidRDefault="00BA5188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>
              <w:rPr>
                <w:rFonts w:eastAsia="Times New Roman" w:cs="Calibri"/>
                <w:color w:val="000000"/>
                <w:lang w:eastAsia="ru-RU"/>
              </w:rPr>
              <w:t xml:space="preserve">Ростовская область, г. </w:t>
            </w:r>
            <w:proofErr w:type="spellStart"/>
            <w:r>
              <w:rPr>
                <w:rFonts w:eastAsia="Times New Roman" w:cs="Calibri"/>
                <w:color w:val="000000"/>
                <w:lang w:eastAsia="ru-RU"/>
              </w:rPr>
              <w:t>Ростов</w:t>
            </w:r>
            <w:proofErr w:type="spellEnd"/>
            <w:r>
              <w:rPr>
                <w:rFonts w:eastAsia="Times New Roman" w:cs="Calibri"/>
                <w:color w:val="000000"/>
                <w:lang w:eastAsia="ru-RU"/>
              </w:rPr>
              <w:t>-на-Дону, ул. Миронова, д. 10</w:t>
            </w:r>
          </w:p>
        </w:tc>
      </w:tr>
      <w:tr w:rsidR="00BA5188" w14:paraId="0DD267B3" w14:textId="77777777" w:rsidTr="00BA5188">
        <w:trPr>
          <w:trHeight w:val="303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ED1E63" w14:textId="77777777" w:rsidR="00BA5188" w:rsidRDefault="00BA5188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proofErr w:type="spellStart"/>
            <w:r>
              <w:rPr>
                <w:rFonts w:eastAsia="Times New Roman" w:cs="Calibri"/>
                <w:color w:val="000000"/>
                <w:lang w:eastAsia="ru-RU"/>
              </w:rPr>
              <w:t>Ростов</w:t>
            </w:r>
            <w:proofErr w:type="spellEnd"/>
            <w:r>
              <w:rPr>
                <w:rFonts w:eastAsia="Times New Roman" w:cs="Calibri"/>
                <w:color w:val="000000"/>
                <w:lang w:eastAsia="ru-RU"/>
              </w:rPr>
              <w:t>-на-Дону</w:t>
            </w:r>
          </w:p>
        </w:tc>
        <w:tc>
          <w:tcPr>
            <w:tcW w:w="7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B37668" w14:textId="77777777" w:rsidR="00BA5188" w:rsidRDefault="00BA5188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>
              <w:rPr>
                <w:rFonts w:eastAsia="Times New Roman" w:cs="Calibri"/>
                <w:color w:val="000000"/>
                <w:lang w:eastAsia="ru-RU"/>
              </w:rPr>
              <w:t xml:space="preserve">Ростовская область, </w:t>
            </w:r>
            <w:proofErr w:type="spellStart"/>
            <w:r>
              <w:rPr>
                <w:rFonts w:eastAsia="Times New Roman" w:cs="Calibri"/>
                <w:color w:val="000000"/>
                <w:lang w:eastAsia="ru-RU"/>
              </w:rPr>
              <w:t>г.Ростов</w:t>
            </w:r>
            <w:proofErr w:type="spellEnd"/>
            <w:r>
              <w:rPr>
                <w:rFonts w:eastAsia="Times New Roman" w:cs="Calibri"/>
                <w:color w:val="000000"/>
                <w:lang w:eastAsia="ru-RU"/>
              </w:rPr>
              <w:t>-на-Дону, пр-т Михаила Нагибина, д.49</w:t>
            </w:r>
          </w:p>
        </w:tc>
      </w:tr>
      <w:tr w:rsidR="00BA5188" w14:paraId="51B6FE44" w14:textId="77777777" w:rsidTr="00BA5188">
        <w:trPr>
          <w:trHeight w:val="303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E0F16D" w14:textId="77777777" w:rsidR="00BA5188" w:rsidRDefault="00BA5188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proofErr w:type="spellStart"/>
            <w:r>
              <w:rPr>
                <w:rFonts w:eastAsia="Times New Roman" w:cs="Calibri"/>
                <w:color w:val="000000"/>
                <w:lang w:eastAsia="ru-RU"/>
              </w:rPr>
              <w:t>Ростов</w:t>
            </w:r>
            <w:proofErr w:type="spellEnd"/>
            <w:r>
              <w:rPr>
                <w:rFonts w:eastAsia="Times New Roman" w:cs="Calibri"/>
                <w:color w:val="000000"/>
                <w:lang w:eastAsia="ru-RU"/>
              </w:rPr>
              <w:t>-на-Дону</w:t>
            </w:r>
          </w:p>
        </w:tc>
        <w:tc>
          <w:tcPr>
            <w:tcW w:w="7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9AD3AA" w14:textId="77777777" w:rsidR="00BA5188" w:rsidRDefault="00BA5188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>
              <w:rPr>
                <w:rFonts w:eastAsia="Times New Roman" w:cs="Calibri"/>
                <w:color w:val="000000"/>
                <w:lang w:eastAsia="ru-RU"/>
              </w:rPr>
              <w:t xml:space="preserve">Ростовская область, г. </w:t>
            </w:r>
            <w:proofErr w:type="spellStart"/>
            <w:r>
              <w:rPr>
                <w:rFonts w:eastAsia="Times New Roman" w:cs="Calibri"/>
                <w:color w:val="000000"/>
                <w:lang w:eastAsia="ru-RU"/>
              </w:rPr>
              <w:t>Ростов</w:t>
            </w:r>
            <w:proofErr w:type="spellEnd"/>
            <w:r>
              <w:rPr>
                <w:rFonts w:eastAsia="Times New Roman" w:cs="Calibri"/>
                <w:color w:val="000000"/>
                <w:lang w:eastAsia="ru-RU"/>
              </w:rPr>
              <w:t>-на-</w:t>
            </w:r>
            <w:proofErr w:type="gramStart"/>
            <w:r>
              <w:rPr>
                <w:rFonts w:eastAsia="Times New Roman" w:cs="Calibri"/>
                <w:color w:val="000000"/>
                <w:lang w:eastAsia="ru-RU"/>
              </w:rPr>
              <w:t xml:space="preserve">Дону,  </w:t>
            </w:r>
            <w:proofErr w:type="spellStart"/>
            <w:r>
              <w:rPr>
                <w:rFonts w:eastAsia="Times New Roman" w:cs="Calibri"/>
                <w:color w:val="000000"/>
                <w:lang w:eastAsia="ru-RU"/>
              </w:rPr>
              <w:t>ул.Еременко</w:t>
            </w:r>
            <w:proofErr w:type="spellEnd"/>
            <w:proofErr w:type="gramEnd"/>
            <w:r>
              <w:rPr>
                <w:rFonts w:eastAsia="Times New Roman" w:cs="Calibri"/>
                <w:color w:val="000000"/>
                <w:lang w:eastAsia="ru-RU"/>
              </w:rPr>
              <w:t>, 25/36</w:t>
            </w:r>
          </w:p>
        </w:tc>
      </w:tr>
      <w:tr w:rsidR="00BA5188" w14:paraId="3C3E02AD" w14:textId="77777777" w:rsidTr="00BA5188">
        <w:trPr>
          <w:trHeight w:val="303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456AEA" w14:textId="77777777" w:rsidR="00BA5188" w:rsidRDefault="00BA5188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proofErr w:type="spellStart"/>
            <w:r>
              <w:rPr>
                <w:rFonts w:eastAsia="Times New Roman" w:cs="Calibri"/>
                <w:color w:val="000000"/>
                <w:lang w:eastAsia="ru-RU"/>
              </w:rPr>
              <w:t>Ростов</w:t>
            </w:r>
            <w:proofErr w:type="spellEnd"/>
            <w:r>
              <w:rPr>
                <w:rFonts w:eastAsia="Times New Roman" w:cs="Calibri"/>
                <w:color w:val="000000"/>
                <w:lang w:eastAsia="ru-RU"/>
              </w:rPr>
              <w:t>-на-Дону</w:t>
            </w:r>
          </w:p>
        </w:tc>
        <w:tc>
          <w:tcPr>
            <w:tcW w:w="7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2388A6" w14:textId="77777777" w:rsidR="00BA5188" w:rsidRDefault="00BA5188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>
              <w:rPr>
                <w:rFonts w:eastAsia="Times New Roman" w:cs="Calibri"/>
                <w:color w:val="000000"/>
                <w:lang w:eastAsia="ru-RU"/>
              </w:rPr>
              <w:t xml:space="preserve">Ростовская область, г. </w:t>
            </w:r>
            <w:proofErr w:type="spellStart"/>
            <w:r>
              <w:rPr>
                <w:rFonts w:eastAsia="Times New Roman" w:cs="Calibri"/>
                <w:color w:val="000000"/>
                <w:lang w:eastAsia="ru-RU"/>
              </w:rPr>
              <w:t>Ростов</w:t>
            </w:r>
            <w:proofErr w:type="spellEnd"/>
            <w:r>
              <w:rPr>
                <w:rFonts w:eastAsia="Times New Roman" w:cs="Calibri"/>
                <w:color w:val="000000"/>
                <w:lang w:eastAsia="ru-RU"/>
              </w:rPr>
              <w:t xml:space="preserve">-на-Дону, ул. Садовая, д. 130/33 </w:t>
            </w:r>
          </w:p>
        </w:tc>
      </w:tr>
      <w:tr w:rsidR="00BA5188" w14:paraId="055C392A" w14:textId="77777777" w:rsidTr="00BA5188">
        <w:trPr>
          <w:trHeight w:val="303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F96D6E" w14:textId="77777777" w:rsidR="00BA5188" w:rsidRDefault="00BA5188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proofErr w:type="spellStart"/>
            <w:r>
              <w:rPr>
                <w:rFonts w:eastAsia="Times New Roman" w:cs="Calibri"/>
                <w:color w:val="000000"/>
                <w:lang w:eastAsia="ru-RU"/>
              </w:rPr>
              <w:t>Ростов</w:t>
            </w:r>
            <w:proofErr w:type="spellEnd"/>
            <w:r>
              <w:rPr>
                <w:rFonts w:eastAsia="Times New Roman" w:cs="Calibri"/>
                <w:color w:val="000000"/>
                <w:lang w:eastAsia="ru-RU"/>
              </w:rPr>
              <w:t>-на-Дону</w:t>
            </w:r>
          </w:p>
        </w:tc>
        <w:tc>
          <w:tcPr>
            <w:tcW w:w="7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E7F2D9" w14:textId="77777777" w:rsidR="00BA5188" w:rsidRDefault="00BA5188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>
              <w:rPr>
                <w:rFonts w:eastAsia="Times New Roman" w:cs="Calibri"/>
                <w:color w:val="000000"/>
                <w:lang w:eastAsia="ru-RU"/>
              </w:rPr>
              <w:t xml:space="preserve">Ростовская область, г. </w:t>
            </w:r>
            <w:proofErr w:type="spellStart"/>
            <w:r>
              <w:rPr>
                <w:rFonts w:eastAsia="Times New Roman" w:cs="Calibri"/>
                <w:color w:val="000000"/>
                <w:lang w:eastAsia="ru-RU"/>
              </w:rPr>
              <w:t>Ростов</w:t>
            </w:r>
            <w:proofErr w:type="spellEnd"/>
            <w:r>
              <w:rPr>
                <w:rFonts w:eastAsia="Times New Roman" w:cs="Calibri"/>
                <w:color w:val="000000"/>
                <w:lang w:eastAsia="ru-RU"/>
              </w:rPr>
              <w:t>-на-Дону, проспект Ленина, д. 44/6</w:t>
            </w:r>
          </w:p>
        </w:tc>
      </w:tr>
      <w:tr w:rsidR="00BA5188" w14:paraId="54D02CFC" w14:textId="77777777" w:rsidTr="00BA5188">
        <w:trPr>
          <w:trHeight w:val="303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09BAED" w14:textId="77777777" w:rsidR="00BA5188" w:rsidRDefault="00BA5188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proofErr w:type="spellStart"/>
            <w:r>
              <w:rPr>
                <w:rFonts w:eastAsia="Times New Roman" w:cs="Calibri"/>
                <w:color w:val="000000"/>
                <w:lang w:eastAsia="ru-RU"/>
              </w:rPr>
              <w:t>Ростов</w:t>
            </w:r>
            <w:proofErr w:type="spellEnd"/>
            <w:r>
              <w:rPr>
                <w:rFonts w:eastAsia="Times New Roman" w:cs="Calibri"/>
                <w:color w:val="000000"/>
                <w:lang w:eastAsia="ru-RU"/>
              </w:rPr>
              <w:t>-на-Дону</w:t>
            </w:r>
          </w:p>
        </w:tc>
        <w:tc>
          <w:tcPr>
            <w:tcW w:w="7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54F88E" w14:textId="77777777" w:rsidR="00BA5188" w:rsidRDefault="00BA5188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>
              <w:rPr>
                <w:rFonts w:eastAsia="Times New Roman" w:cs="Calibri"/>
                <w:color w:val="000000"/>
                <w:lang w:eastAsia="ru-RU"/>
              </w:rPr>
              <w:t xml:space="preserve">Ростовская область, г. </w:t>
            </w:r>
            <w:proofErr w:type="spellStart"/>
            <w:r>
              <w:rPr>
                <w:rFonts w:eastAsia="Times New Roman" w:cs="Calibri"/>
                <w:color w:val="000000"/>
                <w:lang w:eastAsia="ru-RU"/>
              </w:rPr>
              <w:t>Ростов</w:t>
            </w:r>
            <w:proofErr w:type="spellEnd"/>
            <w:r>
              <w:rPr>
                <w:rFonts w:eastAsia="Times New Roman" w:cs="Calibri"/>
                <w:color w:val="000000"/>
                <w:lang w:eastAsia="ru-RU"/>
              </w:rPr>
              <w:t>-на-Дону, проспект Космонавтов, д. 6/13</w:t>
            </w:r>
          </w:p>
        </w:tc>
      </w:tr>
      <w:tr w:rsidR="00BA5188" w14:paraId="78768111" w14:textId="77777777" w:rsidTr="00BA5188">
        <w:trPr>
          <w:trHeight w:val="303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5AB1BD" w14:textId="77777777" w:rsidR="00BA5188" w:rsidRDefault="00BA5188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proofErr w:type="spellStart"/>
            <w:r>
              <w:rPr>
                <w:rFonts w:eastAsia="Times New Roman" w:cs="Calibri"/>
                <w:color w:val="000000"/>
                <w:lang w:eastAsia="ru-RU"/>
              </w:rPr>
              <w:t>Ростов</w:t>
            </w:r>
            <w:proofErr w:type="spellEnd"/>
            <w:r>
              <w:rPr>
                <w:rFonts w:eastAsia="Times New Roman" w:cs="Calibri"/>
                <w:color w:val="000000"/>
                <w:lang w:eastAsia="ru-RU"/>
              </w:rPr>
              <w:t>-на-Дону</w:t>
            </w:r>
          </w:p>
        </w:tc>
        <w:tc>
          <w:tcPr>
            <w:tcW w:w="7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61729C" w14:textId="77777777" w:rsidR="00BA5188" w:rsidRDefault="00BA5188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>
              <w:rPr>
                <w:rFonts w:eastAsia="Times New Roman" w:cs="Calibri"/>
                <w:color w:val="000000"/>
                <w:lang w:eastAsia="ru-RU"/>
              </w:rPr>
              <w:t xml:space="preserve">Ростовская область, </w:t>
            </w:r>
            <w:proofErr w:type="spellStart"/>
            <w:r>
              <w:rPr>
                <w:rFonts w:eastAsia="Times New Roman" w:cs="Calibri"/>
                <w:color w:val="000000"/>
                <w:lang w:eastAsia="ru-RU"/>
              </w:rPr>
              <w:t>г.Ростов</w:t>
            </w:r>
            <w:proofErr w:type="spellEnd"/>
            <w:r>
              <w:rPr>
                <w:rFonts w:eastAsia="Times New Roman" w:cs="Calibri"/>
                <w:color w:val="000000"/>
                <w:lang w:eastAsia="ru-RU"/>
              </w:rPr>
              <w:t>-на-Дону, ул. 1-й Конной Армии, д. 29А</w:t>
            </w:r>
          </w:p>
        </w:tc>
      </w:tr>
      <w:tr w:rsidR="00BA5188" w14:paraId="05007A33" w14:textId="77777777" w:rsidTr="00BA5188">
        <w:trPr>
          <w:trHeight w:val="303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42646E" w14:textId="77777777" w:rsidR="00BA5188" w:rsidRDefault="00BA5188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proofErr w:type="spellStart"/>
            <w:r>
              <w:rPr>
                <w:rFonts w:eastAsia="Times New Roman" w:cs="Calibri"/>
                <w:color w:val="000000"/>
                <w:lang w:eastAsia="ru-RU"/>
              </w:rPr>
              <w:t>Ростов</w:t>
            </w:r>
            <w:proofErr w:type="spellEnd"/>
            <w:r>
              <w:rPr>
                <w:rFonts w:eastAsia="Times New Roman" w:cs="Calibri"/>
                <w:color w:val="000000"/>
                <w:lang w:eastAsia="ru-RU"/>
              </w:rPr>
              <w:t>-на-Дону</w:t>
            </w:r>
          </w:p>
        </w:tc>
        <w:tc>
          <w:tcPr>
            <w:tcW w:w="7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13C886" w14:textId="77777777" w:rsidR="00BA5188" w:rsidRDefault="00BA5188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>
              <w:rPr>
                <w:rFonts w:eastAsia="Times New Roman" w:cs="Calibri"/>
                <w:color w:val="000000"/>
                <w:lang w:eastAsia="ru-RU"/>
              </w:rPr>
              <w:t xml:space="preserve">Ростовская область, г. </w:t>
            </w:r>
            <w:proofErr w:type="spellStart"/>
            <w:r>
              <w:rPr>
                <w:rFonts w:eastAsia="Times New Roman" w:cs="Calibri"/>
                <w:color w:val="000000"/>
                <w:lang w:eastAsia="ru-RU"/>
              </w:rPr>
              <w:t>Ростов</w:t>
            </w:r>
            <w:proofErr w:type="spellEnd"/>
            <w:r>
              <w:rPr>
                <w:rFonts w:eastAsia="Times New Roman" w:cs="Calibri"/>
                <w:color w:val="000000"/>
                <w:lang w:eastAsia="ru-RU"/>
              </w:rPr>
              <w:t>-на-Дону, ул. Зорге, дом 52</w:t>
            </w:r>
          </w:p>
        </w:tc>
      </w:tr>
      <w:tr w:rsidR="00BA5188" w14:paraId="51B8A7A0" w14:textId="77777777" w:rsidTr="00BA5188">
        <w:trPr>
          <w:trHeight w:val="303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5CAEDF" w14:textId="77777777" w:rsidR="00BA5188" w:rsidRDefault="00BA5188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proofErr w:type="spellStart"/>
            <w:r>
              <w:rPr>
                <w:rFonts w:eastAsia="Times New Roman" w:cs="Calibri"/>
                <w:color w:val="000000"/>
                <w:lang w:eastAsia="ru-RU"/>
              </w:rPr>
              <w:t>Ростов</w:t>
            </w:r>
            <w:proofErr w:type="spellEnd"/>
            <w:r>
              <w:rPr>
                <w:rFonts w:eastAsia="Times New Roman" w:cs="Calibri"/>
                <w:color w:val="000000"/>
                <w:lang w:eastAsia="ru-RU"/>
              </w:rPr>
              <w:t>-на-Дону</w:t>
            </w:r>
          </w:p>
        </w:tc>
        <w:tc>
          <w:tcPr>
            <w:tcW w:w="7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AD91A1" w14:textId="77777777" w:rsidR="00BA5188" w:rsidRDefault="00BA5188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>
              <w:rPr>
                <w:rFonts w:eastAsia="Times New Roman" w:cs="Calibri"/>
                <w:color w:val="000000"/>
                <w:lang w:eastAsia="ru-RU"/>
              </w:rPr>
              <w:t xml:space="preserve">Ростовская область, </w:t>
            </w:r>
            <w:proofErr w:type="spellStart"/>
            <w:r>
              <w:rPr>
                <w:rFonts w:eastAsia="Times New Roman" w:cs="Calibri"/>
                <w:color w:val="000000"/>
                <w:lang w:eastAsia="ru-RU"/>
              </w:rPr>
              <w:t>г.Ростов</w:t>
            </w:r>
            <w:proofErr w:type="spellEnd"/>
            <w:r>
              <w:rPr>
                <w:rFonts w:eastAsia="Times New Roman" w:cs="Calibri"/>
                <w:color w:val="000000"/>
                <w:lang w:eastAsia="ru-RU"/>
              </w:rPr>
              <w:t>-на-Дону, ул. Таганрогская, д. 143</w:t>
            </w:r>
          </w:p>
        </w:tc>
      </w:tr>
      <w:tr w:rsidR="00BA5188" w14:paraId="18EF610E" w14:textId="77777777" w:rsidTr="00BA5188">
        <w:trPr>
          <w:trHeight w:val="303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0392AC" w14:textId="77777777" w:rsidR="00BA5188" w:rsidRDefault="00BA5188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proofErr w:type="spellStart"/>
            <w:r>
              <w:rPr>
                <w:rFonts w:eastAsia="Times New Roman" w:cs="Calibri"/>
                <w:color w:val="000000"/>
                <w:lang w:eastAsia="ru-RU"/>
              </w:rPr>
              <w:t>Ростов</w:t>
            </w:r>
            <w:proofErr w:type="spellEnd"/>
            <w:r>
              <w:rPr>
                <w:rFonts w:eastAsia="Times New Roman" w:cs="Calibri"/>
                <w:color w:val="000000"/>
                <w:lang w:eastAsia="ru-RU"/>
              </w:rPr>
              <w:t>-на-Дону</w:t>
            </w:r>
          </w:p>
        </w:tc>
        <w:tc>
          <w:tcPr>
            <w:tcW w:w="7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1E9965" w14:textId="77777777" w:rsidR="00BA5188" w:rsidRDefault="00BA5188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>
              <w:rPr>
                <w:rFonts w:eastAsia="Times New Roman" w:cs="Calibri"/>
                <w:color w:val="000000"/>
                <w:lang w:eastAsia="ru-RU"/>
              </w:rPr>
              <w:t xml:space="preserve">Ростовская область, г. </w:t>
            </w:r>
            <w:proofErr w:type="spellStart"/>
            <w:r>
              <w:rPr>
                <w:rFonts w:eastAsia="Times New Roman" w:cs="Calibri"/>
                <w:color w:val="000000"/>
                <w:lang w:eastAsia="ru-RU"/>
              </w:rPr>
              <w:t>Ростов</w:t>
            </w:r>
            <w:proofErr w:type="spellEnd"/>
            <w:r>
              <w:rPr>
                <w:rFonts w:eastAsia="Times New Roman" w:cs="Calibri"/>
                <w:color w:val="000000"/>
                <w:lang w:eastAsia="ru-RU"/>
              </w:rPr>
              <w:t xml:space="preserve">-на-Дону, </w:t>
            </w:r>
            <w:proofErr w:type="spellStart"/>
            <w:r>
              <w:rPr>
                <w:rFonts w:eastAsia="Times New Roman" w:cs="Calibri"/>
                <w:color w:val="000000"/>
                <w:lang w:eastAsia="ru-RU"/>
              </w:rPr>
              <w:t>ул.Текучева</w:t>
            </w:r>
            <w:proofErr w:type="spellEnd"/>
            <w:r>
              <w:rPr>
                <w:rFonts w:eastAsia="Times New Roman" w:cs="Calibri"/>
                <w:color w:val="000000"/>
                <w:lang w:eastAsia="ru-RU"/>
              </w:rPr>
              <w:t>, дом 143</w:t>
            </w:r>
          </w:p>
        </w:tc>
      </w:tr>
      <w:tr w:rsidR="00BA5188" w14:paraId="79C6A010" w14:textId="77777777" w:rsidTr="00BA5188">
        <w:trPr>
          <w:trHeight w:val="303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6B13C1" w14:textId="77777777" w:rsidR="00BA5188" w:rsidRDefault="00BA5188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>
              <w:rPr>
                <w:rFonts w:eastAsia="Times New Roman" w:cs="Calibri"/>
                <w:color w:val="000000"/>
                <w:lang w:eastAsia="ru-RU"/>
              </w:rPr>
              <w:t>Сальск</w:t>
            </w:r>
          </w:p>
        </w:tc>
        <w:tc>
          <w:tcPr>
            <w:tcW w:w="7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E19965" w14:textId="77777777" w:rsidR="00BA5188" w:rsidRDefault="00BA5188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>
              <w:rPr>
                <w:rFonts w:eastAsia="Times New Roman" w:cs="Calibri"/>
                <w:color w:val="000000"/>
                <w:lang w:eastAsia="ru-RU"/>
              </w:rPr>
              <w:t xml:space="preserve">Ростовская область, </w:t>
            </w:r>
            <w:proofErr w:type="spellStart"/>
            <w:r>
              <w:rPr>
                <w:rFonts w:eastAsia="Times New Roman" w:cs="Calibri"/>
                <w:color w:val="000000"/>
                <w:lang w:eastAsia="ru-RU"/>
              </w:rPr>
              <w:t>г.Сальск</w:t>
            </w:r>
            <w:proofErr w:type="spellEnd"/>
            <w:r>
              <w:rPr>
                <w:rFonts w:eastAsia="Times New Roman" w:cs="Calibri"/>
                <w:color w:val="000000"/>
                <w:lang w:eastAsia="ru-RU"/>
              </w:rPr>
              <w:t>, ул. Свободы, д.60</w:t>
            </w:r>
          </w:p>
        </w:tc>
      </w:tr>
      <w:tr w:rsidR="00BA5188" w14:paraId="2BAD1A98" w14:textId="77777777" w:rsidTr="00BA5188">
        <w:trPr>
          <w:trHeight w:val="303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F786FD" w14:textId="77777777" w:rsidR="00BA5188" w:rsidRDefault="00BA5188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>
              <w:rPr>
                <w:rFonts w:eastAsia="Times New Roman" w:cs="Calibri"/>
                <w:color w:val="000000"/>
                <w:lang w:eastAsia="ru-RU"/>
              </w:rPr>
              <w:t>Таганрог</w:t>
            </w:r>
          </w:p>
        </w:tc>
        <w:tc>
          <w:tcPr>
            <w:tcW w:w="7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027771" w14:textId="77777777" w:rsidR="00BA5188" w:rsidRDefault="00BA5188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>
              <w:rPr>
                <w:rFonts w:eastAsia="Times New Roman" w:cs="Calibri"/>
                <w:color w:val="000000"/>
                <w:lang w:eastAsia="ru-RU"/>
              </w:rPr>
              <w:t xml:space="preserve">Ростовская область, г. Таганрог, </w:t>
            </w:r>
            <w:proofErr w:type="spellStart"/>
            <w:r>
              <w:rPr>
                <w:rFonts w:eastAsia="Times New Roman" w:cs="Calibri"/>
                <w:color w:val="000000"/>
                <w:lang w:eastAsia="ru-RU"/>
              </w:rPr>
              <w:t>ул.Дзержинского</w:t>
            </w:r>
            <w:proofErr w:type="spellEnd"/>
            <w:r>
              <w:rPr>
                <w:rFonts w:eastAsia="Times New Roman" w:cs="Calibri"/>
                <w:color w:val="000000"/>
                <w:lang w:eastAsia="ru-RU"/>
              </w:rPr>
              <w:t>, д. 154-3</w:t>
            </w:r>
          </w:p>
        </w:tc>
      </w:tr>
      <w:tr w:rsidR="00BA5188" w14:paraId="27D75C7E" w14:textId="77777777" w:rsidTr="00BA5188">
        <w:trPr>
          <w:trHeight w:val="303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E20C51" w14:textId="77777777" w:rsidR="00BA5188" w:rsidRDefault="00BA5188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>
              <w:rPr>
                <w:rFonts w:eastAsia="Times New Roman" w:cs="Calibri"/>
                <w:color w:val="000000"/>
                <w:lang w:eastAsia="ru-RU"/>
              </w:rPr>
              <w:t>Таганрог</w:t>
            </w:r>
          </w:p>
        </w:tc>
        <w:tc>
          <w:tcPr>
            <w:tcW w:w="7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FF43C3" w14:textId="77777777" w:rsidR="00BA5188" w:rsidRDefault="00BA5188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>
              <w:rPr>
                <w:rFonts w:eastAsia="Times New Roman" w:cs="Calibri"/>
                <w:color w:val="000000"/>
                <w:lang w:eastAsia="ru-RU"/>
              </w:rPr>
              <w:t xml:space="preserve">Ростовская область, </w:t>
            </w:r>
            <w:proofErr w:type="spellStart"/>
            <w:r>
              <w:rPr>
                <w:rFonts w:eastAsia="Times New Roman" w:cs="Calibri"/>
                <w:color w:val="000000"/>
                <w:lang w:eastAsia="ru-RU"/>
              </w:rPr>
              <w:t>г.Таганрог</w:t>
            </w:r>
            <w:proofErr w:type="spellEnd"/>
            <w:r>
              <w:rPr>
                <w:rFonts w:eastAsia="Times New Roman" w:cs="Calibri"/>
                <w:color w:val="000000"/>
                <w:lang w:eastAsia="ru-RU"/>
              </w:rPr>
              <w:t>, пер. Гоголевский, д. 18 / ул. Кузнечная, д. 1</w:t>
            </w:r>
          </w:p>
        </w:tc>
      </w:tr>
      <w:tr w:rsidR="00BA5188" w14:paraId="65E5184F" w14:textId="77777777" w:rsidTr="00BA5188">
        <w:trPr>
          <w:trHeight w:val="303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0420A6" w14:textId="77777777" w:rsidR="00BA5188" w:rsidRDefault="00BA5188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>
              <w:rPr>
                <w:rFonts w:eastAsia="Times New Roman" w:cs="Calibri"/>
                <w:color w:val="000000"/>
                <w:lang w:eastAsia="ru-RU"/>
              </w:rPr>
              <w:lastRenderedPageBreak/>
              <w:t>Шахты</w:t>
            </w:r>
          </w:p>
        </w:tc>
        <w:tc>
          <w:tcPr>
            <w:tcW w:w="7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652FBD" w14:textId="77777777" w:rsidR="00BA5188" w:rsidRDefault="00BA5188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>
              <w:rPr>
                <w:rFonts w:eastAsia="Times New Roman" w:cs="Calibri"/>
                <w:color w:val="000000"/>
                <w:lang w:eastAsia="ru-RU"/>
              </w:rPr>
              <w:t xml:space="preserve">Ростовская область, г. Шахты, </w:t>
            </w:r>
            <w:proofErr w:type="spellStart"/>
            <w:r>
              <w:rPr>
                <w:rFonts w:eastAsia="Times New Roman" w:cs="Calibri"/>
                <w:color w:val="000000"/>
                <w:lang w:eastAsia="ru-RU"/>
              </w:rPr>
              <w:t>ул.Советская</w:t>
            </w:r>
            <w:proofErr w:type="spellEnd"/>
            <w:r>
              <w:rPr>
                <w:rFonts w:eastAsia="Times New Roman" w:cs="Calibri"/>
                <w:color w:val="000000"/>
                <w:lang w:eastAsia="ru-RU"/>
              </w:rPr>
              <w:t>, д. 184</w:t>
            </w:r>
          </w:p>
        </w:tc>
      </w:tr>
      <w:tr w:rsidR="00BA5188" w14:paraId="06DB9F0F" w14:textId="77777777" w:rsidTr="00BA5188">
        <w:trPr>
          <w:trHeight w:val="303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E286D0" w14:textId="77777777" w:rsidR="00BA5188" w:rsidRDefault="00BA5188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>
              <w:rPr>
                <w:rFonts w:eastAsia="Times New Roman" w:cs="Calibri"/>
                <w:color w:val="000000"/>
                <w:lang w:eastAsia="ru-RU"/>
              </w:rPr>
              <w:t>п. Каменоломни</w:t>
            </w:r>
          </w:p>
        </w:tc>
        <w:tc>
          <w:tcPr>
            <w:tcW w:w="7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5A938F" w14:textId="77777777" w:rsidR="00BA5188" w:rsidRDefault="00BA5188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>
              <w:rPr>
                <w:rFonts w:eastAsia="Times New Roman" w:cs="Calibri"/>
                <w:color w:val="000000"/>
                <w:lang w:eastAsia="ru-RU"/>
              </w:rPr>
              <w:t xml:space="preserve">Ростовская область, </w:t>
            </w:r>
            <w:proofErr w:type="spellStart"/>
            <w:r>
              <w:rPr>
                <w:rFonts w:eastAsia="Times New Roman" w:cs="Calibri"/>
                <w:color w:val="000000"/>
                <w:lang w:eastAsia="ru-RU"/>
              </w:rPr>
              <w:t>р.п</w:t>
            </w:r>
            <w:proofErr w:type="spellEnd"/>
            <w:r>
              <w:rPr>
                <w:rFonts w:eastAsia="Times New Roman" w:cs="Calibri"/>
                <w:color w:val="000000"/>
                <w:lang w:eastAsia="ru-RU"/>
              </w:rPr>
              <w:t>. Каменоломни, ул. Крупской, д59А</w:t>
            </w:r>
          </w:p>
        </w:tc>
      </w:tr>
    </w:tbl>
    <w:p w14:paraId="3271A837" w14:textId="77777777" w:rsidR="00BA5188" w:rsidRDefault="00BA5188" w:rsidP="00BA5188">
      <w:pPr>
        <w:spacing w:after="0" w:line="240" w:lineRule="auto"/>
        <w:jc w:val="both"/>
        <w:outlineLvl w:val="0"/>
        <w:rPr>
          <w:rFonts w:ascii="Tahoma" w:eastAsia="Times New Roman" w:hAnsi="Tahoma" w:cs="Tahoma"/>
          <w:b/>
          <w:sz w:val="20"/>
          <w:szCs w:val="20"/>
          <w:lang w:eastAsia="ru-RU"/>
        </w:rPr>
      </w:pPr>
    </w:p>
    <w:sectPr w:rsidR="00BA51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5233B0"/>
    <w:multiLevelType w:val="hybridMultilevel"/>
    <w:tmpl w:val="4036E3B2"/>
    <w:lvl w:ilvl="0" w:tplc="041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1" w15:restartNumberingAfterBreak="0">
    <w:nsid w:val="08137280"/>
    <w:multiLevelType w:val="hybridMultilevel"/>
    <w:tmpl w:val="ED708C7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6225434"/>
    <w:multiLevelType w:val="hybridMultilevel"/>
    <w:tmpl w:val="2D2091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D4F4C55"/>
    <w:multiLevelType w:val="hybridMultilevel"/>
    <w:tmpl w:val="62C8E9B4"/>
    <w:lvl w:ilvl="0" w:tplc="19EAA702">
      <w:start w:val="1"/>
      <w:numFmt w:val="russianLower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720" w:hanging="360"/>
      </w:pPr>
    </w:lvl>
    <w:lvl w:ilvl="2" w:tplc="0419001B">
      <w:start w:val="1"/>
      <w:numFmt w:val="lowerRoman"/>
      <w:lvlText w:val="%3."/>
      <w:lvlJc w:val="right"/>
      <w:pPr>
        <w:ind w:left="1440" w:hanging="180"/>
      </w:pPr>
    </w:lvl>
    <w:lvl w:ilvl="3" w:tplc="0419000F">
      <w:start w:val="1"/>
      <w:numFmt w:val="decimal"/>
      <w:lvlText w:val="%4."/>
      <w:lvlJc w:val="left"/>
      <w:pPr>
        <w:ind w:left="2160" w:hanging="360"/>
      </w:pPr>
    </w:lvl>
    <w:lvl w:ilvl="4" w:tplc="04190019">
      <w:start w:val="1"/>
      <w:numFmt w:val="lowerLetter"/>
      <w:lvlText w:val="%5."/>
      <w:lvlJc w:val="left"/>
      <w:pPr>
        <w:ind w:left="2880" w:hanging="360"/>
      </w:pPr>
    </w:lvl>
    <w:lvl w:ilvl="5" w:tplc="0419001B">
      <w:start w:val="1"/>
      <w:numFmt w:val="lowerRoman"/>
      <w:lvlText w:val="%6."/>
      <w:lvlJc w:val="right"/>
      <w:pPr>
        <w:ind w:left="3600" w:hanging="180"/>
      </w:pPr>
    </w:lvl>
    <w:lvl w:ilvl="6" w:tplc="0419000F">
      <w:start w:val="1"/>
      <w:numFmt w:val="decimal"/>
      <w:lvlText w:val="%7."/>
      <w:lvlJc w:val="left"/>
      <w:pPr>
        <w:ind w:left="4320" w:hanging="360"/>
      </w:pPr>
    </w:lvl>
    <w:lvl w:ilvl="7" w:tplc="04190019">
      <w:start w:val="1"/>
      <w:numFmt w:val="lowerLetter"/>
      <w:lvlText w:val="%8."/>
      <w:lvlJc w:val="left"/>
      <w:pPr>
        <w:ind w:left="5040" w:hanging="360"/>
      </w:pPr>
    </w:lvl>
    <w:lvl w:ilvl="8" w:tplc="0419001B">
      <w:start w:val="1"/>
      <w:numFmt w:val="lowerRoman"/>
      <w:lvlText w:val="%9."/>
      <w:lvlJc w:val="right"/>
      <w:pPr>
        <w:ind w:left="5760" w:hanging="180"/>
      </w:pPr>
    </w:lvl>
  </w:abstractNum>
  <w:abstractNum w:abstractNumId="4" w15:restartNumberingAfterBreak="0">
    <w:nsid w:val="7AB70466"/>
    <w:multiLevelType w:val="hybridMultilevel"/>
    <w:tmpl w:val="62C8E9B4"/>
    <w:lvl w:ilvl="0" w:tplc="19EAA702">
      <w:start w:val="1"/>
      <w:numFmt w:val="russianLower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720" w:hanging="360"/>
      </w:pPr>
    </w:lvl>
    <w:lvl w:ilvl="2" w:tplc="0419001B">
      <w:start w:val="1"/>
      <w:numFmt w:val="lowerRoman"/>
      <w:lvlText w:val="%3."/>
      <w:lvlJc w:val="right"/>
      <w:pPr>
        <w:ind w:left="1440" w:hanging="180"/>
      </w:pPr>
    </w:lvl>
    <w:lvl w:ilvl="3" w:tplc="0419000F">
      <w:start w:val="1"/>
      <w:numFmt w:val="decimal"/>
      <w:lvlText w:val="%4."/>
      <w:lvlJc w:val="left"/>
      <w:pPr>
        <w:ind w:left="2160" w:hanging="360"/>
      </w:pPr>
    </w:lvl>
    <w:lvl w:ilvl="4" w:tplc="04190019">
      <w:start w:val="1"/>
      <w:numFmt w:val="lowerLetter"/>
      <w:lvlText w:val="%5."/>
      <w:lvlJc w:val="left"/>
      <w:pPr>
        <w:ind w:left="2880" w:hanging="360"/>
      </w:pPr>
    </w:lvl>
    <w:lvl w:ilvl="5" w:tplc="0419001B">
      <w:start w:val="1"/>
      <w:numFmt w:val="lowerRoman"/>
      <w:lvlText w:val="%6."/>
      <w:lvlJc w:val="right"/>
      <w:pPr>
        <w:ind w:left="3600" w:hanging="180"/>
      </w:pPr>
    </w:lvl>
    <w:lvl w:ilvl="6" w:tplc="0419000F">
      <w:start w:val="1"/>
      <w:numFmt w:val="decimal"/>
      <w:lvlText w:val="%7."/>
      <w:lvlJc w:val="left"/>
      <w:pPr>
        <w:ind w:left="4320" w:hanging="360"/>
      </w:pPr>
    </w:lvl>
    <w:lvl w:ilvl="7" w:tplc="04190019">
      <w:start w:val="1"/>
      <w:numFmt w:val="lowerLetter"/>
      <w:lvlText w:val="%8."/>
      <w:lvlJc w:val="left"/>
      <w:pPr>
        <w:ind w:left="5040" w:hanging="360"/>
      </w:pPr>
    </w:lvl>
    <w:lvl w:ilvl="8" w:tplc="0419001B">
      <w:start w:val="1"/>
      <w:numFmt w:val="lowerRoman"/>
      <w:lvlText w:val="%9."/>
      <w:lvlJc w:val="right"/>
      <w:pPr>
        <w:ind w:left="5760" w:hanging="180"/>
      </w:pPr>
    </w:lvl>
  </w:abstractNum>
  <w:num w:numId="1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5188"/>
    <w:rsid w:val="00185CEA"/>
    <w:rsid w:val="00641063"/>
    <w:rsid w:val="00BA5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F60FBE"/>
  <w15:chartTrackingRefBased/>
  <w15:docId w15:val="{8A2CA866-542C-44AA-BE88-A719DBA453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A5188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A518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217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2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20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vitro.ru/analizes/for-doctors/sochi/485/2216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invitro.ru/analizes/for-doctors/sochi/485/2215/" TargetMode="External"/><Relationship Id="rId12" Type="http://schemas.openxmlformats.org/officeDocument/2006/relationships/hyperlink" Target="https://www.invitro.ru/analizes/for-doctors/sochi/2569/53092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invitro.ru/analizes/for-doctors/sochi/482/2221/" TargetMode="External"/><Relationship Id="rId11" Type="http://schemas.openxmlformats.org/officeDocument/2006/relationships/hyperlink" Target="https://www.invitro.ru/analizes/for-doctors/sochi/485/55095/" TargetMode="External"/><Relationship Id="rId5" Type="http://schemas.openxmlformats.org/officeDocument/2006/relationships/hyperlink" Target="https://www.invitro.ru/analizes/for-doctors/sochi/171/2864/" TargetMode="External"/><Relationship Id="rId10" Type="http://schemas.openxmlformats.org/officeDocument/2006/relationships/hyperlink" Target="https://www.invitro.ru/analizes/for-doctors/sochi/485/2218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invitro.ru/analizes/for-doctors/sochi/485/2217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719</Words>
  <Characters>4103</Characters>
  <Application>Microsoft Office Word</Application>
  <DocSecurity>0</DocSecurity>
  <Lines>34</Lines>
  <Paragraphs>9</Paragraphs>
  <ScaleCrop>false</ScaleCrop>
  <Company/>
  <LinksUpToDate>false</LinksUpToDate>
  <CharactersWithSpaces>4813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Янчук Анна Михайловна</dc:creator>
  <cp:keywords/>
  <dc:description/>
  <cp:lastModifiedBy>Янчук Анна Михайловна</cp:lastModifiedBy>
  <cp:revision>2</cp:revision>
  <dcterms:created xsi:type="dcterms:W3CDTF">2021-10-14T09:45:00Z</dcterms:created>
  <dcterms:modified xsi:type="dcterms:W3CDTF">2021-10-14T10:00:00Z</dcterms:modified>
</cp:coreProperties>
</file>