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E3" w:rsidRDefault="00E978A5" w:rsidP="00E978A5">
      <w:pPr>
        <w:tabs>
          <w:tab w:val="left" w:pos="5245"/>
          <w:tab w:val="left" w:pos="5387"/>
        </w:tabs>
        <w:spacing w:after="7" w:line="254" w:lineRule="auto"/>
        <w:ind w:left="1312" w:right="2122" w:hanging="3"/>
        <w:jc w:val="both"/>
      </w:pPr>
      <w:r>
        <w:rPr>
          <w:sz w:val="20"/>
        </w:rPr>
        <w:t>МИНОБРНАУКИ РОССИИ</w:t>
      </w:r>
    </w:p>
    <w:p w:rsidR="002D33E3" w:rsidRDefault="00E978A5">
      <w:pPr>
        <w:pStyle w:val="1"/>
      </w:pPr>
      <w:r>
        <w:t>Федеральное государственное автономное</w:t>
      </w:r>
    </w:p>
    <w:tbl>
      <w:tblPr>
        <w:tblStyle w:val="TableGrid"/>
        <w:tblW w:w="8670" w:type="dxa"/>
        <w:tblInd w:w="101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3166"/>
      </w:tblGrid>
      <w:tr w:rsidR="002D33E3" w:rsidTr="00E978A5">
        <w:trPr>
          <w:trHeight w:val="315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3E3" w:rsidRDefault="00E978A5">
            <w:pPr>
              <w:spacing w:after="0"/>
            </w:pPr>
            <w:r>
              <w:t>образовательное учреждение высшего образования</w:t>
            </w: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1016" name="Picture 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3E3" w:rsidRDefault="00E978A5">
            <w:pPr>
              <w:spacing w:after="0"/>
              <w:ind w:left="158"/>
            </w:pPr>
            <w:r>
              <w:t xml:space="preserve">«ЮЖНЫЙ ФЕДЕРАЛЬНЫЙ УНИВЕРСИТЕТ»                                  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2D33E3" w:rsidRDefault="00E978A5">
            <w:pPr>
              <w:spacing w:after="0"/>
              <w:jc w:val="both"/>
            </w:pPr>
            <w:r>
              <w:rPr>
                <w:sz w:val="28"/>
              </w:rPr>
              <w:t>Председателю ППО ЮФУ</w:t>
            </w:r>
          </w:p>
        </w:tc>
      </w:tr>
      <w:tr w:rsidR="00E978A5" w:rsidTr="00E978A5">
        <w:trPr>
          <w:trHeight w:val="80"/>
        </w:trPr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8A5" w:rsidRDefault="00E978A5">
            <w:pPr>
              <w:spacing w:after="0"/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E978A5" w:rsidRPr="00E978A5" w:rsidRDefault="00E978A5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С.А. Дюжикову</w:t>
            </w:r>
          </w:p>
        </w:tc>
      </w:tr>
    </w:tbl>
    <w:p w:rsidR="002D33E3" w:rsidRDefault="00E978A5">
      <w:pPr>
        <w:spacing w:after="50"/>
        <w:ind w:left="2058"/>
      </w:pPr>
      <w:r>
        <w:rPr>
          <w:noProof/>
        </w:rPr>
        <w:drawing>
          <wp:inline distT="0" distB="0" distL="0" distR="0">
            <wp:extent cx="566509" cy="9137"/>
            <wp:effectExtent l="0" t="0" r="0" b="0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0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A5" w:rsidRDefault="00E978A5">
      <w:pPr>
        <w:spacing w:after="202" w:line="254" w:lineRule="auto"/>
        <w:ind w:left="324" w:right="-22" w:hanging="317"/>
        <w:jc w:val="both"/>
        <w:rPr>
          <w:sz w:val="20"/>
        </w:rPr>
      </w:pPr>
      <w:r>
        <w:rPr>
          <w:sz w:val="20"/>
        </w:rPr>
        <w:t>Большая Садовая ул., д. 105/42, г. Ростов-на-Дону, 344006</w:t>
      </w:r>
      <w:r>
        <w:rPr>
          <w:sz w:val="20"/>
        </w:rPr>
        <w:t xml:space="preserve"> </w:t>
      </w:r>
    </w:p>
    <w:p w:rsidR="00E978A5" w:rsidRPr="00E978A5" w:rsidRDefault="00E978A5" w:rsidP="00E978A5">
      <w:pPr>
        <w:pStyle w:val="a3"/>
        <w:spacing w:after="202" w:line="254" w:lineRule="auto"/>
        <w:ind w:right="-22"/>
        <w:rPr>
          <w:sz w:val="20"/>
        </w:rPr>
      </w:pPr>
      <w:r w:rsidRPr="00E978A5">
        <w:rPr>
          <w:sz w:val="20"/>
        </w:rPr>
        <w:t xml:space="preserve">тел.: </w:t>
      </w:r>
      <w:r>
        <w:rPr>
          <w:noProof/>
        </w:rPr>
        <w:drawing>
          <wp:inline distT="0" distB="0" distL="0" distR="0">
            <wp:extent cx="918293" cy="114208"/>
            <wp:effectExtent l="0" t="0" r="0" b="0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8293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78A5">
        <w:rPr>
          <w:sz w:val="20"/>
        </w:rPr>
        <w:t xml:space="preserve"> 263-31-58; факс: 263-87-23; </w:t>
      </w:r>
    </w:p>
    <w:p w:rsidR="002D33E3" w:rsidRPr="00E978A5" w:rsidRDefault="00E978A5" w:rsidP="00E978A5">
      <w:pPr>
        <w:pStyle w:val="a3"/>
        <w:spacing w:after="202" w:line="254" w:lineRule="auto"/>
        <w:ind w:right="-22"/>
        <w:rPr>
          <w:lang w:val="en-US"/>
        </w:rPr>
      </w:pPr>
      <w:r>
        <w:rPr>
          <w:sz w:val="20"/>
          <w:lang w:val="en-US"/>
        </w:rPr>
        <w:t>e</w:t>
      </w:r>
      <w:r w:rsidRPr="00E978A5">
        <w:rPr>
          <w:sz w:val="20"/>
          <w:lang w:val="en-US"/>
        </w:rPr>
        <w:t xml:space="preserve">-mail: info@sfedu.ru; </w:t>
      </w:r>
      <w:r>
        <w:rPr>
          <w:noProof/>
        </w:rPr>
        <w:drawing>
          <wp:inline distT="0" distB="0" distL="0" distR="0">
            <wp:extent cx="1032509" cy="123344"/>
            <wp:effectExtent l="0" t="0" r="0" b="0"/>
            <wp:docPr id="1067" name="Picture 1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2509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A5" w:rsidRPr="00E978A5" w:rsidRDefault="00E978A5" w:rsidP="00E978A5">
      <w:pPr>
        <w:pStyle w:val="1"/>
        <w:ind w:left="142"/>
        <w:rPr>
          <w:b/>
        </w:rPr>
      </w:pPr>
      <w:r w:rsidRPr="00E978A5">
        <w:rPr>
          <w:b/>
        </w:rPr>
        <w:t xml:space="preserve">           </w:t>
      </w:r>
      <w:r w:rsidRPr="00E978A5">
        <w:rPr>
          <w:b/>
        </w:rPr>
        <w:t>Д</w:t>
      </w:r>
      <w:r w:rsidRPr="00E978A5">
        <w:rPr>
          <w:b/>
        </w:rPr>
        <w:t>ЕПАРТАМЕНТ КАПИТАЛЬНОГО</w:t>
      </w:r>
    </w:p>
    <w:p w:rsidR="00E978A5" w:rsidRPr="00E978A5" w:rsidRDefault="00E978A5" w:rsidP="00E978A5">
      <w:pPr>
        <w:pStyle w:val="1"/>
        <w:ind w:left="0"/>
        <w:rPr>
          <w:b/>
        </w:rPr>
      </w:pPr>
      <w:r w:rsidRPr="00E978A5">
        <w:rPr>
          <w:b/>
        </w:rPr>
        <w:t xml:space="preserve">СТРОИТЕЛЬСТВА, ЭКСПЛУАТАЦИИ И РАЗВИТИЯ  </w:t>
      </w:r>
      <w:bookmarkStart w:id="0" w:name="_GoBack"/>
      <w:bookmarkEnd w:id="0"/>
    </w:p>
    <w:p w:rsidR="002D33E3" w:rsidRPr="00E978A5" w:rsidRDefault="00E978A5" w:rsidP="00E978A5">
      <w:pPr>
        <w:pStyle w:val="1"/>
        <w:ind w:left="0"/>
        <w:rPr>
          <w:b/>
        </w:rPr>
      </w:pPr>
      <w:r>
        <w:rPr>
          <w:b/>
          <w:lang w:val="en-US"/>
        </w:rPr>
        <w:t xml:space="preserve">               </w:t>
      </w:r>
      <w:r w:rsidRPr="00E978A5">
        <w:rPr>
          <w:b/>
        </w:rPr>
        <w:t xml:space="preserve">       </w:t>
      </w:r>
      <w:r w:rsidRPr="00E978A5">
        <w:rPr>
          <w:b/>
        </w:rPr>
        <w:t>ИНФРАСТРУКТУРЫ</w:t>
      </w:r>
    </w:p>
    <w:p w:rsidR="002D33E3" w:rsidRDefault="002D33E3">
      <w:pPr>
        <w:rPr>
          <w:b/>
        </w:rPr>
      </w:pPr>
    </w:p>
    <w:p w:rsidR="00E978A5" w:rsidRPr="00E978A5" w:rsidRDefault="00E978A5">
      <w:pPr>
        <w:rPr>
          <w:b/>
        </w:rPr>
        <w:sectPr w:rsidR="00E978A5" w:rsidRPr="00E978A5">
          <w:pgSz w:w="11900" w:h="16820"/>
          <w:pgMar w:top="1165" w:right="2497" w:bottom="298" w:left="1914" w:header="720" w:footer="720" w:gutter="0"/>
          <w:cols w:space="720"/>
        </w:sectPr>
      </w:pPr>
    </w:p>
    <w:p w:rsidR="002D33E3" w:rsidRDefault="00E978A5">
      <w:pPr>
        <w:spacing w:after="259"/>
        <w:ind w:left="748"/>
      </w:pPr>
      <w:r>
        <w:rPr>
          <w:noProof/>
        </w:rPr>
        <w:drawing>
          <wp:inline distT="0" distB="0" distL="0" distR="0">
            <wp:extent cx="3682309" cy="324350"/>
            <wp:effectExtent l="0" t="0" r="0" b="0"/>
            <wp:docPr id="37884" name="Picture 37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4" name="Picture 37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2309" cy="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3E3" w:rsidRDefault="00E978A5">
      <w:pPr>
        <w:spacing w:after="249"/>
        <w:ind w:left="672" w:hanging="10"/>
        <w:jc w:val="center"/>
      </w:pPr>
      <w:r>
        <w:rPr>
          <w:sz w:val="28"/>
        </w:rPr>
        <w:t>Уважаемый Сергей Александрович!</w:t>
      </w:r>
    </w:p>
    <w:p w:rsidR="002D33E3" w:rsidRDefault="00E978A5">
      <w:pPr>
        <w:spacing w:after="3" w:line="240" w:lineRule="auto"/>
        <w:ind w:left="762" w:right="64" w:firstLine="702"/>
        <w:jc w:val="both"/>
      </w:pPr>
      <w:r>
        <w:rPr>
          <w:sz w:val="28"/>
        </w:rPr>
        <w:t>В ответ на Ваше письмо (исх. от 04.05.2022г) о служебных записках, сообщаем следующее.</w:t>
      </w:r>
    </w:p>
    <w:p w:rsidR="002D33E3" w:rsidRDefault="00E978A5">
      <w:pPr>
        <w:spacing w:after="36" w:line="240" w:lineRule="auto"/>
        <w:ind w:left="762" w:right="64" w:firstLine="702"/>
        <w:jc w:val="both"/>
      </w:pPr>
      <w:r>
        <w:rPr>
          <w:sz w:val="28"/>
        </w:rPr>
        <w:t>Департаментом капитального строительства, эксплуатации и развития инфраструктуры:</w:t>
      </w:r>
    </w:p>
    <w:p w:rsidR="002D33E3" w:rsidRDefault="00E978A5">
      <w:pPr>
        <w:numPr>
          <w:ilvl w:val="0"/>
          <w:numId w:val="1"/>
        </w:numPr>
        <w:spacing w:after="35" w:line="240" w:lineRule="auto"/>
        <w:ind w:right="64" w:firstLine="702"/>
        <w:jc w:val="both"/>
      </w:pPr>
      <w:r>
        <w:rPr>
          <w:sz w:val="28"/>
        </w:rPr>
        <w:t>по п. 1 об аварийной ситуации окон г. Новошахтинска неоднократно было составлено и напр</w:t>
      </w:r>
      <w:r>
        <w:rPr>
          <w:sz w:val="28"/>
        </w:rPr>
        <w:t>авлено на согласование «техническое задание на замену оконных и дверных блоков на 1 и 2 этажах здания филиала Южного федерального университета, расположенного по адресу: г. Новошахтинск, ул. 40 лет Октября, 2», но в обоих случаях на этапе согласования полу</w:t>
      </w:r>
      <w:r>
        <w:rPr>
          <w:sz w:val="28"/>
        </w:rPr>
        <w:t>чен отказ Руководителя Департамента финансового планирования, учета и сопровождения по причине отсутствия источника оплаты.</w:t>
      </w:r>
    </w:p>
    <w:p w:rsidR="002D33E3" w:rsidRDefault="00E978A5">
      <w:pPr>
        <w:numPr>
          <w:ilvl w:val="0"/>
          <w:numId w:val="1"/>
        </w:numPr>
        <w:spacing w:after="756" w:line="240" w:lineRule="auto"/>
        <w:ind w:right="64" w:firstLine="702"/>
        <w:jc w:val="both"/>
      </w:pPr>
      <w:r>
        <w:rPr>
          <w:sz w:val="28"/>
        </w:rPr>
        <w:t>по п.4 о сложившейся ситуации по отсутствию пешеходного перехода от остановки «Кустанайская» до учебного корпуса на Мильчакова 8а, н</w:t>
      </w:r>
      <w:r>
        <w:rPr>
          <w:sz w:val="28"/>
        </w:rPr>
        <w:t>аправлен в Ваш адрес ответ от 20.04.2022г. №229.04-1W12.</w:t>
      </w:r>
    </w:p>
    <w:p w:rsidR="002D33E3" w:rsidRDefault="00E978A5">
      <w:pPr>
        <w:tabs>
          <w:tab w:val="center" w:pos="2446"/>
          <w:tab w:val="center" w:pos="6771"/>
          <w:tab w:val="center" w:pos="8954"/>
        </w:tabs>
        <w:spacing w:after="1365" w:line="240" w:lineRule="auto"/>
      </w:pPr>
      <w:r>
        <w:rPr>
          <w:sz w:val="28"/>
        </w:rPr>
        <w:tab/>
      </w:r>
      <w:r>
        <w:rPr>
          <w:sz w:val="28"/>
        </w:rPr>
        <w:t>Руководитель департамента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242665" cy="886251"/>
            <wp:effectExtent l="0" t="0" r="0" b="0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2665" cy="8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Г.С. Медведев</w:t>
      </w:r>
    </w:p>
    <w:p w:rsidR="00E978A5" w:rsidRDefault="00E978A5">
      <w:pPr>
        <w:spacing w:after="7" w:line="254" w:lineRule="auto"/>
        <w:ind w:left="787" w:right="7648" w:hanging="3"/>
        <w:jc w:val="both"/>
        <w:rPr>
          <w:sz w:val="20"/>
        </w:rPr>
      </w:pPr>
    </w:p>
    <w:p w:rsidR="00E978A5" w:rsidRDefault="00E978A5" w:rsidP="00E978A5">
      <w:pPr>
        <w:spacing w:after="7" w:line="254" w:lineRule="auto"/>
        <w:ind w:right="7648"/>
        <w:jc w:val="both"/>
        <w:rPr>
          <w:sz w:val="20"/>
        </w:rPr>
      </w:pPr>
    </w:p>
    <w:p w:rsidR="00E978A5" w:rsidRDefault="00E978A5">
      <w:pPr>
        <w:spacing w:after="7" w:line="254" w:lineRule="auto"/>
        <w:ind w:left="787" w:right="7648" w:hanging="3"/>
        <w:jc w:val="both"/>
        <w:rPr>
          <w:sz w:val="20"/>
        </w:rPr>
      </w:pPr>
    </w:p>
    <w:p w:rsidR="00E978A5" w:rsidRDefault="00E978A5">
      <w:pPr>
        <w:spacing w:after="7" w:line="254" w:lineRule="auto"/>
        <w:ind w:left="787" w:right="7648" w:hanging="3"/>
        <w:jc w:val="both"/>
        <w:rPr>
          <w:sz w:val="20"/>
        </w:rPr>
      </w:pPr>
    </w:p>
    <w:p w:rsidR="00E978A5" w:rsidRDefault="00E978A5">
      <w:pPr>
        <w:spacing w:after="7" w:line="254" w:lineRule="auto"/>
        <w:ind w:left="787" w:right="7648" w:hanging="3"/>
        <w:jc w:val="both"/>
        <w:rPr>
          <w:sz w:val="20"/>
        </w:rPr>
      </w:pPr>
    </w:p>
    <w:sectPr w:rsidR="00E978A5">
      <w:type w:val="continuous"/>
      <w:pgSz w:w="11900" w:h="16820"/>
      <w:pgMar w:top="106" w:right="475" w:bottom="298" w:left="11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41E52331"/>
    <w:multiLevelType w:val="hybridMultilevel"/>
    <w:tmpl w:val="6D443968"/>
    <w:lvl w:ilvl="0" w:tplc="CC78B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F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481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29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8F3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94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CED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E2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21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8924DB4"/>
    <w:multiLevelType w:val="hybridMultilevel"/>
    <w:tmpl w:val="8FECE8AA"/>
    <w:lvl w:ilvl="0" w:tplc="8020BBF6">
      <w:start w:val="1"/>
      <w:numFmt w:val="bullet"/>
      <w:lvlText w:val="-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742E82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9EE0F0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1B2469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96DF7C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BAC634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E868234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CC8746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9E9016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E3"/>
    <w:rsid w:val="002D33E3"/>
    <w:rsid w:val="00E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4570"/>
  <w15:docId w15:val="{278B9423-4B6F-46FD-B29A-F5063BD8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521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2"/>
      <w:ind w:left="10" w:right="59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1"/>
      <w:ind w:lef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1"/>
      <w:ind w:left="10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9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Наталья Ивановна</dc:creator>
  <cp:keywords/>
  <cp:lastModifiedBy>Анисенко Наталья Ивановна</cp:lastModifiedBy>
  <cp:revision>2</cp:revision>
  <dcterms:created xsi:type="dcterms:W3CDTF">2022-05-18T09:18:00Z</dcterms:created>
  <dcterms:modified xsi:type="dcterms:W3CDTF">2022-05-18T09:18:00Z</dcterms:modified>
</cp:coreProperties>
</file>